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51269668"/>
        <w:docPartObj>
          <w:docPartGallery w:val="Cover Pages"/>
          <w:docPartUnique/>
        </w:docPartObj>
      </w:sdtPr>
      <w:sdtEndPr>
        <w:rPr>
          <w:noProof/>
          <w:color w:val="auto"/>
          <w:lang w:eastAsia="fi-FI"/>
        </w:rPr>
      </w:sdtEndPr>
      <w:sdtContent>
        <w:p w14:paraId="7A617340" w14:textId="5460FE44" w:rsidR="005566B6" w:rsidRDefault="005566B6" w:rsidP="005566B6">
          <w:pPr>
            <w:pStyle w:val="1Potsikko"/>
          </w:pPr>
        </w:p>
        <w:p w14:paraId="717CF07A" w14:textId="283620B4" w:rsidR="005616E6" w:rsidRPr="005566B6" w:rsidRDefault="00D91B87" w:rsidP="005566B6">
          <w:pPr>
            <w:pStyle w:val="1Potsikko"/>
            <w:rPr>
              <w:noProof/>
              <w:color w:val="auto"/>
              <w:lang w:eastAsia="fi-FI"/>
            </w:rPr>
          </w:pPr>
          <w:proofErr w:type="spellStart"/>
          <w:r>
            <w:t>Kärmekallion</w:t>
          </w:r>
          <w:proofErr w:type="spellEnd"/>
          <w:r w:rsidR="00221103" w:rsidRPr="005566B6">
            <w:t xml:space="preserve"> </w:t>
          </w:r>
          <w:r w:rsidR="00286AC0" w:rsidRPr="005566B6">
            <w:t>tuulivoimahanke</w:t>
          </w:r>
          <w:r w:rsidR="00693D81" w:rsidRPr="005566B6">
            <w:t xml:space="preserve">, </w:t>
          </w:r>
          <w:r>
            <w:t>Sastamala</w:t>
          </w:r>
        </w:p>
      </w:sdtContent>
    </w:sdt>
    <w:p w14:paraId="41B5F527" w14:textId="73CF9609" w:rsidR="001D18C1" w:rsidRPr="00BB3598" w:rsidRDefault="001D18C1" w:rsidP="00BB3598">
      <w:pPr>
        <w:pStyle w:val="BodyText"/>
        <w:ind w:left="0"/>
        <w:rPr>
          <w:rFonts w:ascii="Calibri" w:hAnsi="Calibri" w:cs="Calibri"/>
          <w:b/>
          <w:bCs/>
          <w:color w:val="00565E" w:themeColor="text2"/>
          <w:sz w:val="28"/>
          <w:szCs w:val="28"/>
        </w:rPr>
      </w:pPr>
      <w:r w:rsidRPr="00BB3598">
        <w:rPr>
          <w:rFonts w:ascii="Calibri" w:hAnsi="Calibri" w:cs="Calibri"/>
          <w:b/>
          <w:bCs/>
          <w:color w:val="00565E" w:themeColor="text2"/>
          <w:sz w:val="28"/>
          <w:szCs w:val="28"/>
        </w:rPr>
        <w:t>Hankkeen kuvaus</w:t>
      </w:r>
    </w:p>
    <w:p w14:paraId="23FB3A56" w14:textId="1D3D0322" w:rsidR="00F1654C" w:rsidRDefault="000A6FD9" w:rsidP="00133A02">
      <w:pPr>
        <w:pStyle w:val="BodyText"/>
        <w:spacing w:before="120" w:after="240"/>
        <w:ind w:left="0"/>
      </w:pPr>
      <w:bookmarkStart w:id="0" w:name="_Hlk161766780"/>
      <w:r w:rsidRPr="00714C42">
        <w:t xml:space="preserve">Eurowind Energy Oy </w:t>
      </w:r>
      <w:bookmarkEnd w:id="0"/>
      <w:r w:rsidRPr="00714C42">
        <w:t>suunnittelee</w:t>
      </w:r>
      <w:r>
        <w:t xml:space="preserve"> </w:t>
      </w:r>
      <w:r w:rsidR="000F053F">
        <w:t>5–7</w:t>
      </w:r>
      <w:r w:rsidR="00535D3B">
        <w:t xml:space="preserve"> tuulivoimalaa käsittävä</w:t>
      </w:r>
      <w:r w:rsidR="003437D5">
        <w:t>ä</w:t>
      </w:r>
      <w:r w:rsidR="00535D3B">
        <w:t xml:space="preserve"> </w:t>
      </w:r>
      <w:r w:rsidRPr="00714C42">
        <w:t>Kärmekallion tuulivoimahanketta</w:t>
      </w:r>
      <w:r w:rsidR="00A4485C">
        <w:rPr>
          <w:rFonts w:ascii="Calibri" w:hAnsi="Calibri" w:cs="Calibri"/>
        </w:rPr>
        <w:t xml:space="preserve">. Hankealue sijoittuu </w:t>
      </w:r>
      <w:r w:rsidR="003437D5">
        <w:rPr>
          <w:rFonts w:ascii="Calibri" w:hAnsi="Calibri" w:cs="Calibri"/>
        </w:rPr>
        <w:t xml:space="preserve">Sastamalan kaupungin alueelle. </w:t>
      </w:r>
      <w:r w:rsidR="00074DA9">
        <w:rPr>
          <w:rFonts w:ascii="Calibri" w:hAnsi="Calibri" w:cs="Calibri"/>
        </w:rPr>
        <w:t>Sastamalan keskusta</w:t>
      </w:r>
      <w:r w:rsidR="001D1BF8" w:rsidRPr="00D66750">
        <w:rPr>
          <w:rFonts w:ascii="Calibri" w:hAnsi="Calibri" w:cs="Calibri"/>
        </w:rPr>
        <w:t xml:space="preserve"> sijaitsee noin </w:t>
      </w:r>
      <w:r w:rsidR="003579A5">
        <w:rPr>
          <w:rFonts w:ascii="Calibri" w:hAnsi="Calibri" w:cs="Calibri"/>
        </w:rPr>
        <w:t xml:space="preserve">seitsemän </w:t>
      </w:r>
      <w:r w:rsidR="001D1BF8" w:rsidRPr="00D66750">
        <w:rPr>
          <w:rFonts w:ascii="Calibri" w:hAnsi="Calibri" w:cs="Calibri"/>
        </w:rPr>
        <w:t xml:space="preserve">kilometrin etäisyydellä hankealueen </w:t>
      </w:r>
      <w:r w:rsidR="003579A5">
        <w:rPr>
          <w:rFonts w:ascii="Calibri" w:hAnsi="Calibri" w:cs="Calibri"/>
        </w:rPr>
        <w:t>kaakkoispuolella</w:t>
      </w:r>
      <w:r w:rsidR="00074DA9">
        <w:rPr>
          <w:rFonts w:ascii="Calibri" w:hAnsi="Calibri" w:cs="Calibri"/>
        </w:rPr>
        <w:t xml:space="preserve"> (kuva 1)</w:t>
      </w:r>
      <w:r w:rsidR="001D1BF8" w:rsidRPr="00D66750">
        <w:rPr>
          <w:rFonts w:ascii="Calibri" w:hAnsi="Calibri" w:cs="Calibri"/>
        </w:rPr>
        <w:t xml:space="preserve">. </w:t>
      </w:r>
      <w:r w:rsidR="005E481B">
        <w:rPr>
          <w:rFonts w:ascii="Calibri" w:hAnsi="Calibri" w:cs="Calibri"/>
        </w:rPr>
        <w:t xml:space="preserve">Kärmekallion </w:t>
      </w:r>
      <w:r w:rsidR="00EA339A">
        <w:t xml:space="preserve">hankealueen pinta-ala on </w:t>
      </w:r>
      <w:r w:rsidR="00EA339A" w:rsidRPr="0090491A">
        <w:t xml:space="preserve">noin </w:t>
      </w:r>
      <w:r w:rsidR="005E481B">
        <w:t>1 400</w:t>
      </w:r>
      <w:r w:rsidR="00EA339A" w:rsidRPr="0090491A">
        <w:t xml:space="preserve"> hehtaari</w:t>
      </w:r>
      <w:r w:rsidR="00EA339A">
        <w:t>a</w:t>
      </w:r>
      <w:r w:rsidR="00EA339A" w:rsidRPr="0090491A">
        <w:t>. Hankealue</w:t>
      </w:r>
      <w:r w:rsidR="005E481B">
        <w:t xml:space="preserve">ella on </w:t>
      </w:r>
      <w:r w:rsidR="00EA339A">
        <w:t>talousmetsää</w:t>
      </w:r>
      <w:r w:rsidR="005E481B">
        <w:t>, ojitettuja soita ja muutamia peltolohkoja.</w:t>
      </w:r>
    </w:p>
    <w:p w14:paraId="56AC0793" w14:textId="59D7AF7A" w:rsidR="006269DD" w:rsidRPr="006269DD" w:rsidRDefault="006269DD" w:rsidP="00BB3598">
      <w:pPr>
        <w:pStyle w:val="BodyText"/>
        <w:spacing w:before="120" w:after="0"/>
        <w:ind w:left="0"/>
      </w:pPr>
      <w:r w:rsidRPr="006269DD">
        <w:rPr>
          <w:noProof/>
        </w:rPr>
        <w:drawing>
          <wp:inline distT="0" distB="0" distL="0" distR="0" wp14:anchorId="2F0E67AC" wp14:editId="641BF087">
            <wp:extent cx="6096000" cy="5333211"/>
            <wp:effectExtent l="0" t="0" r="0" b="1270"/>
            <wp:docPr id="134582975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29754" name="Picture 1" descr="A map of a cit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3749" cy="5348739"/>
                    </a:xfrm>
                    <a:prstGeom prst="rect">
                      <a:avLst/>
                    </a:prstGeom>
                    <a:noFill/>
                    <a:ln>
                      <a:noFill/>
                    </a:ln>
                  </pic:spPr>
                </pic:pic>
              </a:graphicData>
            </a:graphic>
          </wp:inline>
        </w:drawing>
      </w:r>
    </w:p>
    <w:p w14:paraId="3ABEB50B" w14:textId="56345622" w:rsidR="00FC4133" w:rsidRDefault="00475A9A" w:rsidP="00723498">
      <w:pPr>
        <w:pStyle w:val="BodyText"/>
        <w:ind w:left="0"/>
      </w:pPr>
      <w:r w:rsidRPr="00633D8F">
        <w:rPr>
          <w:rFonts w:asciiTheme="majorHAnsi" w:hAnsiTheme="majorHAnsi"/>
          <w:i/>
          <w:iCs/>
          <w:color w:val="00565E" w:themeColor="text2"/>
          <w:szCs w:val="22"/>
        </w:rPr>
        <w:t xml:space="preserve">Kuva </w:t>
      </w:r>
      <w:r w:rsidRPr="00633D8F">
        <w:rPr>
          <w:rFonts w:asciiTheme="majorHAnsi" w:hAnsiTheme="majorHAnsi"/>
          <w:i/>
          <w:iCs/>
          <w:color w:val="00565E" w:themeColor="text2"/>
          <w:szCs w:val="22"/>
        </w:rPr>
        <w:fldChar w:fldCharType="begin"/>
      </w:r>
      <w:r w:rsidRPr="00633D8F">
        <w:rPr>
          <w:rFonts w:asciiTheme="majorHAnsi" w:hAnsiTheme="majorHAnsi"/>
          <w:i/>
          <w:iCs/>
          <w:color w:val="00565E" w:themeColor="text2"/>
          <w:szCs w:val="22"/>
        </w:rPr>
        <w:instrText xml:space="preserve"> SEQ Kuva \* ARABIC </w:instrText>
      </w:r>
      <w:r w:rsidRPr="00633D8F">
        <w:rPr>
          <w:rFonts w:asciiTheme="majorHAnsi" w:hAnsiTheme="majorHAnsi"/>
          <w:i/>
          <w:iCs/>
          <w:color w:val="00565E" w:themeColor="text2"/>
          <w:szCs w:val="22"/>
        </w:rPr>
        <w:fldChar w:fldCharType="separate"/>
      </w:r>
      <w:r>
        <w:rPr>
          <w:rFonts w:asciiTheme="majorHAnsi" w:hAnsiTheme="majorHAnsi"/>
          <w:i/>
          <w:iCs/>
          <w:noProof/>
          <w:color w:val="00565E" w:themeColor="text2"/>
          <w:szCs w:val="22"/>
        </w:rPr>
        <w:t>1</w:t>
      </w:r>
      <w:r w:rsidRPr="00633D8F">
        <w:rPr>
          <w:rFonts w:asciiTheme="majorHAnsi" w:hAnsiTheme="majorHAnsi"/>
          <w:i/>
          <w:iCs/>
          <w:color w:val="00565E" w:themeColor="text2"/>
          <w:szCs w:val="22"/>
        </w:rPr>
        <w:fldChar w:fldCharType="end"/>
      </w:r>
      <w:r w:rsidRPr="00633D8F">
        <w:rPr>
          <w:rFonts w:asciiTheme="majorHAnsi" w:hAnsiTheme="majorHAnsi"/>
          <w:i/>
          <w:iCs/>
          <w:color w:val="00565E" w:themeColor="text2"/>
          <w:szCs w:val="22"/>
        </w:rPr>
        <w:t xml:space="preserve">. </w:t>
      </w:r>
      <w:r w:rsidR="006269DD">
        <w:rPr>
          <w:rFonts w:asciiTheme="majorHAnsi" w:hAnsiTheme="majorHAnsi"/>
          <w:i/>
          <w:iCs/>
          <w:color w:val="00565E" w:themeColor="text2"/>
          <w:szCs w:val="22"/>
        </w:rPr>
        <w:t>Kärme</w:t>
      </w:r>
      <w:r w:rsidR="003579A5">
        <w:rPr>
          <w:rFonts w:asciiTheme="majorHAnsi" w:hAnsiTheme="majorHAnsi"/>
          <w:i/>
          <w:iCs/>
          <w:color w:val="00565E" w:themeColor="text2"/>
          <w:szCs w:val="22"/>
        </w:rPr>
        <w:t>kallion</w:t>
      </w:r>
      <w:r>
        <w:rPr>
          <w:rFonts w:asciiTheme="majorHAnsi" w:hAnsiTheme="majorHAnsi"/>
          <w:i/>
          <w:iCs/>
          <w:color w:val="00565E" w:themeColor="text2"/>
          <w:szCs w:val="22"/>
        </w:rPr>
        <w:t xml:space="preserve"> hankealueen sijainti ja etäisyydet</w:t>
      </w:r>
      <w:r w:rsidR="00723498">
        <w:rPr>
          <w:rFonts w:asciiTheme="majorHAnsi" w:hAnsiTheme="majorHAnsi"/>
          <w:i/>
          <w:iCs/>
          <w:color w:val="00565E" w:themeColor="text2"/>
          <w:szCs w:val="22"/>
        </w:rPr>
        <w:t xml:space="preserve"> lähimpiin keskuksiin.</w:t>
      </w:r>
    </w:p>
    <w:p w14:paraId="3090B81E" w14:textId="29E6C124" w:rsidR="006C02CD" w:rsidRPr="00133A02" w:rsidRDefault="006C02CD" w:rsidP="005566B6">
      <w:pPr>
        <w:pStyle w:val="BodyText"/>
        <w:spacing w:before="240"/>
        <w:ind w:left="0"/>
        <w:rPr>
          <w:b/>
          <w:bCs/>
          <w:color w:val="00565E" w:themeColor="text2"/>
          <w:sz w:val="28"/>
          <w:szCs w:val="28"/>
        </w:rPr>
      </w:pPr>
      <w:bookmarkStart w:id="1" w:name="_Hlk80039991"/>
      <w:r w:rsidRPr="00133A02">
        <w:rPr>
          <w:rFonts w:ascii="Calibri" w:hAnsi="Calibri" w:cs="Calibri"/>
          <w:b/>
          <w:bCs/>
          <w:color w:val="00565E" w:themeColor="text2"/>
          <w:sz w:val="28"/>
          <w:szCs w:val="28"/>
        </w:rPr>
        <w:t>Ympäristövaikutusten arvioin</w:t>
      </w:r>
      <w:r w:rsidR="003D3A22" w:rsidRPr="00133A02">
        <w:rPr>
          <w:rFonts w:ascii="Calibri" w:hAnsi="Calibri" w:cs="Calibri"/>
          <w:b/>
          <w:bCs/>
          <w:color w:val="00565E" w:themeColor="text2"/>
          <w:sz w:val="28"/>
          <w:szCs w:val="28"/>
        </w:rPr>
        <w:t>timenettelyssä</w:t>
      </w:r>
      <w:r w:rsidRPr="00133A02">
        <w:rPr>
          <w:rFonts w:ascii="Calibri" w:hAnsi="Calibri" w:cs="Calibri"/>
          <w:b/>
          <w:bCs/>
          <w:color w:val="00565E" w:themeColor="text2"/>
          <w:sz w:val="28"/>
          <w:szCs w:val="28"/>
        </w:rPr>
        <w:t xml:space="preserve"> tarkasteltavat vaihtoehdot</w:t>
      </w:r>
    </w:p>
    <w:p w14:paraId="74AD9C88" w14:textId="195F1D09" w:rsidR="00834842" w:rsidRPr="00716C5A" w:rsidRDefault="005E481B" w:rsidP="00D91084">
      <w:pPr>
        <w:pStyle w:val="BodyText"/>
        <w:spacing w:before="120"/>
        <w:ind w:left="0"/>
        <w:rPr>
          <w:rFonts w:cstheme="minorHAnsi"/>
          <w:spacing w:val="-5"/>
          <w:szCs w:val="22"/>
        </w:rPr>
      </w:pPr>
      <w:r>
        <w:rPr>
          <w:szCs w:val="22"/>
        </w:rPr>
        <w:t>Kärmekallion</w:t>
      </w:r>
      <w:r w:rsidR="00B61C0D">
        <w:rPr>
          <w:szCs w:val="22"/>
        </w:rPr>
        <w:t xml:space="preserve"> </w:t>
      </w:r>
      <w:r w:rsidR="005B377F" w:rsidRPr="00716C5A">
        <w:rPr>
          <w:szCs w:val="22"/>
        </w:rPr>
        <w:t>tuulivoimahankkee</w:t>
      </w:r>
      <w:r w:rsidR="00B800C7" w:rsidRPr="00716C5A">
        <w:rPr>
          <w:szCs w:val="22"/>
        </w:rPr>
        <w:t>n ympäristövaikutusten arviointimenettelyssä ta</w:t>
      </w:r>
      <w:r w:rsidR="009D28CF" w:rsidRPr="00716C5A">
        <w:rPr>
          <w:szCs w:val="22"/>
        </w:rPr>
        <w:t xml:space="preserve">rkastellaan </w:t>
      </w:r>
      <w:r w:rsidR="00CB018A">
        <w:rPr>
          <w:szCs w:val="22"/>
        </w:rPr>
        <w:t xml:space="preserve">kahta </w:t>
      </w:r>
      <w:r w:rsidR="004A4DDC" w:rsidRPr="00716C5A">
        <w:rPr>
          <w:szCs w:val="22"/>
        </w:rPr>
        <w:t xml:space="preserve">varsinaista </w:t>
      </w:r>
      <w:r w:rsidR="00B96735" w:rsidRPr="00716C5A">
        <w:rPr>
          <w:szCs w:val="22"/>
        </w:rPr>
        <w:t>toteutusvaihtoehtoa sekä niin sanottua nollavaihtoehtoa eli hankkeen toteuttamatta jättämistä.</w:t>
      </w:r>
      <w:r w:rsidR="0003450F" w:rsidRPr="00716C5A">
        <w:rPr>
          <w:szCs w:val="22"/>
        </w:rPr>
        <w:t xml:space="preserve"> </w:t>
      </w:r>
      <w:r w:rsidR="004D4329">
        <w:rPr>
          <w:szCs w:val="22"/>
        </w:rPr>
        <w:t>Han</w:t>
      </w:r>
      <w:r w:rsidR="00154608">
        <w:rPr>
          <w:szCs w:val="22"/>
        </w:rPr>
        <w:t xml:space="preserve">kkeen liittämiseksi valtakunnan sähköverkkoon tarkastellaan </w:t>
      </w:r>
      <w:r>
        <w:rPr>
          <w:szCs w:val="22"/>
        </w:rPr>
        <w:t xml:space="preserve">alustavasti </w:t>
      </w:r>
      <w:r w:rsidR="00154608">
        <w:rPr>
          <w:szCs w:val="22"/>
        </w:rPr>
        <w:t>yhtä toteutusvaihtoehtoa.</w:t>
      </w:r>
    </w:p>
    <w:bookmarkEnd w:id="1"/>
    <w:p w14:paraId="62D3BF67" w14:textId="2F9430CB" w:rsidR="0041186A" w:rsidRDefault="000761F0" w:rsidP="00521C54">
      <w:pPr>
        <w:pStyle w:val="BodyText"/>
        <w:ind w:left="0"/>
        <w:rPr>
          <w:rFonts w:cstheme="minorHAnsi"/>
          <w:spacing w:val="-5"/>
        </w:rPr>
      </w:pPr>
      <w:r w:rsidRPr="000761F0">
        <w:rPr>
          <w:rFonts w:cstheme="minorHAnsi"/>
          <w:noProof/>
          <w:spacing w:val="-5"/>
        </w:rPr>
        <mc:AlternateContent>
          <mc:Choice Requires="wps">
            <w:drawing>
              <wp:inline distT="0" distB="0" distL="0" distR="0" wp14:anchorId="3F68E062" wp14:editId="0267C8A0">
                <wp:extent cx="6124755" cy="2398144"/>
                <wp:effectExtent l="0" t="0" r="28575" b="21590"/>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55" cy="2398144"/>
                        </a:xfrm>
                        <a:prstGeom prst="rect">
                          <a:avLst/>
                        </a:prstGeom>
                        <a:solidFill>
                          <a:schemeClr val="tx2">
                            <a:alpha val="10000"/>
                          </a:schemeClr>
                        </a:solidFill>
                        <a:ln w="9525">
                          <a:solidFill>
                            <a:schemeClr val="bg1">
                              <a:lumMod val="75000"/>
                            </a:schemeClr>
                          </a:solidFill>
                          <a:miter lim="800000"/>
                          <a:headEnd/>
                          <a:tailEnd/>
                        </a:ln>
                      </wps:spPr>
                      <wps:txbx>
                        <w:txbxContent>
                          <w:p w14:paraId="70CF303D" w14:textId="0399D9BE" w:rsidR="00CC293F" w:rsidRPr="008C2061" w:rsidRDefault="00381729" w:rsidP="0077189F">
                            <w:pPr>
                              <w:ind w:right="-26"/>
                              <w:rPr>
                                <w:bCs/>
                                <w:sz w:val="20"/>
                              </w:rPr>
                            </w:pPr>
                            <w:r w:rsidRPr="008C2061">
                              <w:rPr>
                                <w:b/>
                                <w:sz w:val="20"/>
                              </w:rPr>
                              <w:t>Tuulivoimalat VE0</w:t>
                            </w:r>
                            <w:r w:rsidR="00FF1416" w:rsidRPr="008C2061">
                              <w:rPr>
                                <w:b/>
                                <w:sz w:val="20"/>
                              </w:rPr>
                              <w:t>:</w:t>
                            </w:r>
                            <w:r w:rsidR="00FF1416" w:rsidRPr="008C2061">
                              <w:rPr>
                                <w:b/>
                                <w:sz w:val="20"/>
                              </w:rPr>
                              <w:tab/>
                            </w:r>
                            <w:r w:rsidR="00CB018A" w:rsidRPr="008C2061">
                              <w:rPr>
                                <w:bCs/>
                                <w:sz w:val="20"/>
                              </w:rPr>
                              <w:t>Hanketta</w:t>
                            </w:r>
                            <w:r w:rsidR="000E211D" w:rsidRPr="008C2061">
                              <w:rPr>
                                <w:b/>
                                <w:sz w:val="20"/>
                              </w:rPr>
                              <w:t xml:space="preserve"> </w:t>
                            </w:r>
                            <w:r w:rsidR="00D63213" w:rsidRPr="008C2061">
                              <w:rPr>
                                <w:bCs/>
                                <w:sz w:val="20"/>
                              </w:rPr>
                              <w:t>ei toteuteta</w:t>
                            </w:r>
                            <w:r w:rsidR="00CB018A" w:rsidRPr="008C2061">
                              <w:rPr>
                                <w:bCs/>
                                <w:sz w:val="20"/>
                              </w:rPr>
                              <w:t>.</w:t>
                            </w:r>
                          </w:p>
                          <w:p w14:paraId="1FAAAB1E" w14:textId="77777777" w:rsidR="005E481B" w:rsidRDefault="000E211D" w:rsidP="00074DA9">
                            <w:pPr>
                              <w:spacing w:before="80"/>
                              <w:ind w:right="-26"/>
                              <w:rPr>
                                <w:bCs/>
                                <w:sz w:val="20"/>
                              </w:rPr>
                            </w:pPr>
                            <w:r w:rsidRPr="008C2061">
                              <w:rPr>
                                <w:b/>
                                <w:sz w:val="20"/>
                              </w:rPr>
                              <w:t>Tuulivoimalat VE1:</w:t>
                            </w:r>
                            <w:r w:rsidR="002476BE" w:rsidRPr="008C2061">
                              <w:rPr>
                                <w:b/>
                                <w:sz w:val="20"/>
                              </w:rPr>
                              <w:t xml:space="preserve"> </w:t>
                            </w:r>
                            <w:r w:rsidR="0077189F" w:rsidRPr="008C2061">
                              <w:rPr>
                                <w:b/>
                                <w:sz w:val="20"/>
                              </w:rPr>
                              <w:tab/>
                            </w:r>
                            <w:r w:rsidR="00783482" w:rsidRPr="008C2061">
                              <w:rPr>
                                <w:bCs/>
                                <w:sz w:val="20"/>
                              </w:rPr>
                              <w:t xml:space="preserve">Hankealueelle rakennetaan enintään </w:t>
                            </w:r>
                            <w:r w:rsidR="005E481B">
                              <w:rPr>
                                <w:b/>
                                <w:sz w:val="20"/>
                              </w:rPr>
                              <w:t>seitsemän</w:t>
                            </w:r>
                            <w:r w:rsidR="00783482" w:rsidRPr="008C2061">
                              <w:rPr>
                                <w:b/>
                                <w:sz w:val="20"/>
                              </w:rPr>
                              <w:t xml:space="preserve"> uutta tuulivoimalaa</w:t>
                            </w:r>
                            <w:r w:rsidR="00783482" w:rsidRPr="008C2061">
                              <w:rPr>
                                <w:bCs/>
                                <w:sz w:val="20"/>
                              </w:rPr>
                              <w:t xml:space="preserve">. </w:t>
                            </w:r>
                            <w:r w:rsidR="005E481B">
                              <w:rPr>
                                <w:bCs/>
                                <w:sz w:val="20"/>
                              </w:rPr>
                              <w:t xml:space="preserve">Tuulivoimaloiden </w:t>
                            </w:r>
                          </w:p>
                          <w:p w14:paraId="5D71D963" w14:textId="177F57F8" w:rsidR="00A579FF" w:rsidRPr="008C2061" w:rsidRDefault="005E481B" w:rsidP="005E481B">
                            <w:pPr>
                              <w:ind w:left="2040" w:right="-26"/>
                              <w:rPr>
                                <w:bCs/>
                                <w:sz w:val="20"/>
                              </w:rPr>
                            </w:pPr>
                            <w:r>
                              <w:rPr>
                                <w:bCs/>
                                <w:sz w:val="20"/>
                              </w:rPr>
                              <w:t xml:space="preserve">kokonaiskorkeus on enintään 260 metriä ja yksikköteho noin 6–8 MW. </w:t>
                            </w:r>
                            <w:r w:rsidR="008C2061">
                              <w:rPr>
                                <w:bCs/>
                                <w:sz w:val="20"/>
                              </w:rPr>
                              <w:t xml:space="preserve"> </w:t>
                            </w:r>
                            <w:r w:rsidR="008C2061" w:rsidRPr="008C2061">
                              <w:rPr>
                                <w:b/>
                                <w:sz w:val="20"/>
                              </w:rPr>
                              <w:t xml:space="preserve">Kuva </w:t>
                            </w:r>
                            <w:r w:rsidR="00B03789">
                              <w:rPr>
                                <w:b/>
                                <w:sz w:val="20"/>
                              </w:rPr>
                              <w:t>2</w:t>
                            </w:r>
                            <w:r w:rsidR="008C2061" w:rsidRPr="008C2061">
                              <w:rPr>
                                <w:b/>
                                <w:sz w:val="20"/>
                              </w:rPr>
                              <w:t>.</w:t>
                            </w:r>
                          </w:p>
                          <w:p w14:paraId="3D8E4B1C" w14:textId="365759E7" w:rsidR="005E481B" w:rsidRPr="008C2061" w:rsidRDefault="000E211D" w:rsidP="00074DA9">
                            <w:pPr>
                              <w:spacing w:before="80"/>
                              <w:ind w:right="-26"/>
                              <w:rPr>
                                <w:bCs/>
                                <w:sz w:val="20"/>
                              </w:rPr>
                            </w:pPr>
                            <w:r w:rsidRPr="008C2061">
                              <w:rPr>
                                <w:b/>
                                <w:sz w:val="20"/>
                              </w:rPr>
                              <w:t>Tuulivoimalat VE</w:t>
                            </w:r>
                            <w:r w:rsidR="00F71841" w:rsidRPr="008C2061">
                              <w:rPr>
                                <w:b/>
                                <w:sz w:val="20"/>
                              </w:rPr>
                              <w:t>2</w:t>
                            </w:r>
                            <w:r w:rsidRPr="008C2061">
                              <w:rPr>
                                <w:b/>
                                <w:sz w:val="20"/>
                              </w:rPr>
                              <w:t>:</w:t>
                            </w:r>
                            <w:r w:rsidR="002476BE" w:rsidRPr="008C2061">
                              <w:rPr>
                                <w:b/>
                                <w:sz w:val="20"/>
                              </w:rPr>
                              <w:t xml:space="preserve"> </w:t>
                            </w:r>
                            <w:r w:rsidR="0077189F" w:rsidRPr="008C2061">
                              <w:rPr>
                                <w:b/>
                                <w:sz w:val="20"/>
                              </w:rPr>
                              <w:tab/>
                            </w:r>
                            <w:r w:rsidR="007535E4" w:rsidRPr="008C2061">
                              <w:rPr>
                                <w:bCs/>
                                <w:sz w:val="20"/>
                              </w:rPr>
                              <w:t xml:space="preserve">Hankealueelle rakennetaan enintään </w:t>
                            </w:r>
                            <w:r w:rsidR="005E481B">
                              <w:rPr>
                                <w:b/>
                                <w:sz w:val="20"/>
                              </w:rPr>
                              <w:t xml:space="preserve">viisi </w:t>
                            </w:r>
                            <w:r w:rsidR="007535E4" w:rsidRPr="008C2061">
                              <w:rPr>
                                <w:b/>
                                <w:sz w:val="20"/>
                              </w:rPr>
                              <w:t>uutta tuulivoimalaa</w:t>
                            </w:r>
                            <w:r w:rsidR="007535E4" w:rsidRPr="008C2061">
                              <w:rPr>
                                <w:bCs/>
                                <w:sz w:val="20"/>
                              </w:rPr>
                              <w:t xml:space="preserve">. </w:t>
                            </w:r>
                            <w:r w:rsidR="005E481B">
                              <w:rPr>
                                <w:bCs/>
                                <w:sz w:val="20"/>
                              </w:rPr>
                              <w:t xml:space="preserve">Tuulivoimaloiden </w:t>
                            </w:r>
                          </w:p>
                          <w:p w14:paraId="562CA134" w14:textId="160507CE" w:rsidR="00F71841" w:rsidRDefault="007535E4" w:rsidP="000E5C4B">
                            <w:pPr>
                              <w:ind w:left="2040" w:right="-26"/>
                              <w:rPr>
                                <w:b/>
                                <w:sz w:val="20"/>
                              </w:rPr>
                            </w:pPr>
                            <w:r w:rsidRPr="008C2061">
                              <w:rPr>
                                <w:bCs/>
                                <w:sz w:val="20"/>
                              </w:rPr>
                              <w:t xml:space="preserve">kokonaiskorkeus on </w:t>
                            </w:r>
                            <w:r w:rsidR="00937E01">
                              <w:rPr>
                                <w:bCs/>
                                <w:sz w:val="20"/>
                              </w:rPr>
                              <w:t xml:space="preserve">enintään </w:t>
                            </w:r>
                            <w:r w:rsidR="005E481B">
                              <w:rPr>
                                <w:bCs/>
                                <w:sz w:val="20"/>
                              </w:rPr>
                              <w:t>260</w:t>
                            </w:r>
                            <w:r w:rsidRPr="008C2061">
                              <w:rPr>
                                <w:bCs/>
                                <w:sz w:val="20"/>
                              </w:rPr>
                              <w:t xml:space="preserve"> metriä ja yksikköteho noin </w:t>
                            </w:r>
                            <w:r w:rsidR="005E481B">
                              <w:rPr>
                                <w:bCs/>
                                <w:sz w:val="20"/>
                              </w:rPr>
                              <w:t>6</w:t>
                            </w:r>
                            <w:r w:rsidRPr="008C2061">
                              <w:rPr>
                                <w:bCs/>
                                <w:sz w:val="20"/>
                              </w:rPr>
                              <w:t>–</w:t>
                            </w:r>
                            <w:r w:rsidR="005E481B">
                              <w:rPr>
                                <w:bCs/>
                                <w:sz w:val="20"/>
                              </w:rPr>
                              <w:t xml:space="preserve">8 </w:t>
                            </w:r>
                            <w:r w:rsidRPr="008C2061">
                              <w:rPr>
                                <w:bCs/>
                                <w:sz w:val="20"/>
                              </w:rPr>
                              <w:t>MW.</w:t>
                            </w:r>
                            <w:r w:rsidR="0077189F" w:rsidRPr="008C2061">
                              <w:rPr>
                                <w:bCs/>
                                <w:sz w:val="20"/>
                              </w:rPr>
                              <w:t xml:space="preserve"> </w:t>
                            </w:r>
                            <w:r w:rsidR="008C2061" w:rsidRPr="008C2061">
                              <w:rPr>
                                <w:b/>
                                <w:sz w:val="20"/>
                              </w:rPr>
                              <w:t xml:space="preserve">Kuva </w:t>
                            </w:r>
                            <w:r w:rsidR="00B03789">
                              <w:rPr>
                                <w:b/>
                                <w:sz w:val="20"/>
                              </w:rPr>
                              <w:t>2</w:t>
                            </w:r>
                            <w:r w:rsidR="008C2061" w:rsidRPr="008C2061">
                              <w:rPr>
                                <w:b/>
                                <w:sz w:val="20"/>
                              </w:rPr>
                              <w:t>.</w:t>
                            </w:r>
                          </w:p>
                          <w:p w14:paraId="421DFC5A" w14:textId="77777777" w:rsidR="005E481B" w:rsidRDefault="00B67FC6" w:rsidP="00074DA9">
                            <w:pPr>
                              <w:spacing w:before="80"/>
                              <w:ind w:right="-26"/>
                            </w:pPr>
                            <w:r w:rsidRPr="00EA72A5">
                              <w:rPr>
                                <w:b/>
                                <w:sz w:val="20"/>
                              </w:rPr>
                              <w:t>Sähkönsiirto SVE</w:t>
                            </w:r>
                            <w:r>
                              <w:rPr>
                                <w:bCs/>
                                <w:sz w:val="20"/>
                              </w:rPr>
                              <w:t>:</w:t>
                            </w:r>
                            <w:r>
                              <w:rPr>
                                <w:bCs/>
                                <w:sz w:val="20"/>
                              </w:rPr>
                              <w:tab/>
                            </w:r>
                            <w:r w:rsidR="005E481B" w:rsidRPr="005E481B">
                              <w:t xml:space="preserve">Hankkeen sähkönsiirtoa varten hankealueelle rakennetaan sähköasema. </w:t>
                            </w:r>
                          </w:p>
                          <w:p w14:paraId="5AAC39FA" w14:textId="61F68571" w:rsidR="00CE25E9" w:rsidRPr="008C2061" w:rsidRDefault="005E481B" w:rsidP="00B03789">
                            <w:pPr>
                              <w:ind w:left="2040" w:right="-26"/>
                              <w:rPr>
                                <w:bCs/>
                                <w:sz w:val="20"/>
                              </w:rPr>
                            </w:pPr>
                            <w:r w:rsidRPr="005E481B">
                              <w:t xml:space="preserve">Hankealueen sisäinen sähkönsiirto toteutetaan maakaapeleilla. Sähkönsiirron liityntä tullaan suunnitelmien mukaan toteuttamaan joko </w:t>
                            </w:r>
                            <w:proofErr w:type="spellStart"/>
                            <w:r w:rsidRPr="005E481B">
                              <w:t>Caruna</w:t>
                            </w:r>
                            <w:proofErr w:type="spellEnd"/>
                            <w:r w:rsidRPr="005E481B">
                              <w:t xml:space="preserve"> Oy:n Kiikoisten sähköaseman kautta, </w:t>
                            </w:r>
                            <w:proofErr w:type="spellStart"/>
                            <w:r w:rsidRPr="005E481B">
                              <w:t>Fingrid</w:t>
                            </w:r>
                            <w:proofErr w:type="spellEnd"/>
                            <w:r w:rsidRPr="005E481B">
                              <w:t xml:space="preserve"> Oyj:n Harjavalta-Melo 110 kV voimajohtoon, </w:t>
                            </w:r>
                            <w:proofErr w:type="spellStart"/>
                            <w:r w:rsidRPr="005E481B">
                              <w:t>Fingrid</w:t>
                            </w:r>
                            <w:proofErr w:type="spellEnd"/>
                            <w:r w:rsidRPr="005E481B">
                              <w:t xml:space="preserve"> Oyj:n Myllymaan 110 kV sähköaseman kautta tai </w:t>
                            </w:r>
                            <w:proofErr w:type="spellStart"/>
                            <w:r w:rsidRPr="005E481B">
                              <w:t>Caruna</w:t>
                            </w:r>
                            <w:proofErr w:type="spellEnd"/>
                            <w:r w:rsidRPr="005E481B">
                              <w:t xml:space="preserve"> Oy:n Myllymaa-Sastamala 110 kV voimajohtoon. Suunnitelmissa ei ole rakentaa uutta voimajohtoa, vaan hyödyntää nykyistä sähkönsiirtoverkkoa ja sijoittaa tarvittavat sähkönsiirron liityntäjohdot olemassa oleviin voimajohtopylväisiin</w:t>
                            </w:r>
                            <w:r w:rsidR="00306BBA">
                              <w:t>.</w:t>
                            </w:r>
                          </w:p>
                        </w:txbxContent>
                      </wps:txbx>
                      <wps:bodyPr rot="0" vert="horz" wrap="square" lIns="91440" tIns="45720" rIns="91440" bIns="45720" anchor="t" anchorCtr="0" upright="1">
                        <a:noAutofit/>
                      </wps:bodyPr>
                    </wps:wsp>
                  </a:graphicData>
                </a:graphic>
              </wp:inline>
            </w:drawing>
          </mc:Choice>
          <mc:Fallback>
            <w:pict>
              <v:shapetype w14:anchorId="3F68E062" id="_x0000_t202" coordsize="21600,21600" o:spt="202" path="m,l,21600r21600,l21600,xe">
                <v:stroke joinstyle="miter"/>
                <v:path gradientshapeok="t" o:connecttype="rect"/>
              </v:shapetype>
              <v:shape id="Text Box 46" o:spid="_x0000_s1026" type="#_x0000_t202" style="width:482.25pt;height:1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" fillcolor="#00565e [3215]" strokecolor="#bfbfbf [2412]">
                <v:fill opacity="6682f"/>
                <v:textbox>
                  <w:txbxContent>
                    <w:p w14:paraId="70CF303D" w14:textId="0399D9BE" w:rsidR="00CC293F" w:rsidRPr="008C2061" w:rsidRDefault="00381729" w:rsidP="0077189F">
                      <w:pPr>
                        <w:ind w:right="-26"/>
                        <w:rPr>
                          <w:bCs/>
                          <w:sz w:val="20"/>
                        </w:rPr>
                      </w:pPr>
                      <w:r w:rsidRPr="008C2061">
                        <w:rPr>
                          <w:b/>
                          <w:sz w:val="20"/>
                        </w:rPr>
                        <w:t>Tuulivoimalat VE0</w:t>
                      </w:r>
                      <w:r w:rsidR="00FF1416" w:rsidRPr="008C2061">
                        <w:rPr>
                          <w:b/>
                          <w:sz w:val="20"/>
                        </w:rPr>
                        <w:t>:</w:t>
                      </w:r>
                      <w:r w:rsidR="00FF1416" w:rsidRPr="008C2061">
                        <w:rPr>
                          <w:b/>
                          <w:sz w:val="20"/>
                        </w:rPr>
                        <w:tab/>
                      </w:r>
                      <w:r w:rsidR="00CB018A" w:rsidRPr="008C2061">
                        <w:rPr>
                          <w:bCs/>
                          <w:sz w:val="20"/>
                        </w:rPr>
                        <w:t>Hanketta</w:t>
                      </w:r>
                      <w:r w:rsidR="000E211D" w:rsidRPr="008C2061">
                        <w:rPr>
                          <w:b/>
                          <w:sz w:val="20"/>
                        </w:rPr>
                        <w:t xml:space="preserve"> </w:t>
                      </w:r>
                      <w:r w:rsidR="00D63213" w:rsidRPr="008C2061">
                        <w:rPr>
                          <w:bCs/>
                          <w:sz w:val="20"/>
                        </w:rPr>
                        <w:t>ei toteuteta</w:t>
                      </w:r>
                      <w:r w:rsidR="00CB018A" w:rsidRPr="008C2061">
                        <w:rPr>
                          <w:bCs/>
                          <w:sz w:val="20"/>
                        </w:rPr>
                        <w:t>.</w:t>
                      </w:r>
                    </w:p>
                    <w:p w14:paraId="1FAAAB1E" w14:textId="77777777" w:rsidR="005E481B" w:rsidRDefault="000E211D" w:rsidP="00074DA9">
                      <w:pPr>
                        <w:spacing w:before="80"/>
                        <w:ind w:right="-26"/>
                        <w:rPr>
                          <w:bCs/>
                          <w:sz w:val="20"/>
                        </w:rPr>
                      </w:pPr>
                      <w:r w:rsidRPr="008C2061">
                        <w:rPr>
                          <w:b/>
                          <w:sz w:val="20"/>
                        </w:rPr>
                        <w:t>Tuulivoimalat VE1:</w:t>
                      </w:r>
                      <w:r w:rsidR="002476BE" w:rsidRPr="008C2061">
                        <w:rPr>
                          <w:b/>
                          <w:sz w:val="20"/>
                        </w:rPr>
                        <w:t xml:space="preserve"> </w:t>
                      </w:r>
                      <w:r w:rsidR="0077189F" w:rsidRPr="008C2061">
                        <w:rPr>
                          <w:b/>
                          <w:sz w:val="20"/>
                        </w:rPr>
                        <w:tab/>
                      </w:r>
                      <w:r w:rsidR="00783482" w:rsidRPr="008C2061">
                        <w:rPr>
                          <w:bCs/>
                          <w:sz w:val="20"/>
                        </w:rPr>
                        <w:t xml:space="preserve">Hankealueelle rakennetaan enintään </w:t>
                      </w:r>
                      <w:r w:rsidR="005E481B">
                        <w:rPr>
                          <w:b/>
                          <w:sz w:val="20"/>
                        </w:rPr>
                        <w:t>seitsemän</w:t>
                      </w:r>
                      <w:r w:rsidR="00783482" w:rsidRPr="008C2061">
                        <w:rPr>
                          <w:b/>
                          <w:sz w:val="20"/>
                        </w:rPr>
                        <w:t xml:space="preserve"> uutta tuulivoimalaa</w:t>
                      </w:r>
                      <w:r w:rsidR="00783482" w:rsidRPr="008C2061">
                        <w:rPr>
                          <w:bCs/>
                          <w:sz w:val="20"/>
                        </w:rPr>
                        <w:t xml:space="preserve">. </w:t>
                      </w:r>
                      <w:r w:rsidR="005E481B">
                        <w:rPr>
                          <w:bCs/>
                          <w:sz w:val="20"/>
                        </w:rPr>
                        <w:t xml:space="preserve">Tuulivoimaloiden </w:t>
                      </w:r>
                    </w:p>
                    <w:p w14:paraId="5D71D963" w14:textId="177F57F8" w:rsidR="00A579FF" w:rsidRPr="008C2061" w:rsidRDefault="005E481B" w:rsidP="005E481B">
                      <w:pPr>
                        <w:ind w:left="2040" w:right="-26"/>
                        <w:rPr>
                          <w:bCs/>
                          <w:sz w:val="20"/>
                        </w:rPr>
                      </w:pPr>
                      <w:r>
                        <w:rPr>
                          <w:bCs/>
                          <w:sz w:val="20"/>
                        </w:rPr>
                        <w:t xml:space="preserve">kokonaiskorkeus on enintään 260 metriä ja yksikköteho noin 6–8 MW. </w:t>
                      </w:r>
                      <w:r w:rsidR="008C2061">
                        <w:rPr>
                          <w:bCs/>
                          <w:sz w:val="20"/>
                        </w:rPr>
                        <w:t xml:space="preserve"> </w:t>
                      </w:r>
                      <w:r w:rsidR="008C2061" w:rsidRPr="008C2061">
                        <w:rPr>
                          <w:b/>
                          <w:sz w:val="20"/>
                        </w:rPr>
                        <w:t xml:space="preserve">Kuva </w:t>
                      </w:r>
                      <w:r w:rsidR="00B03789">
                        <w:rPr>
                          <w:b/>
                          <w:sz w:val="20"/>
                        </w:rPr>
                        <w:t>2</w:t>
                      </w:r>
                      <w:r w:rsidR="008C2061" w:rsidRPr="008C2061">
                        <w:rPr>
                          <w:b/>
                          <w:sz w:val="20"/>
                        </w:rPr>
                        <w:t>.</w:t>
                      </w:r>
                    </w:p>
                    <w:p w14:paraId="3D8E4B1C" w14:textId="365759E7" w:rsidR="005E481B" w:rsidRPr="008C2061" w:rsidRDefault="000E211D" w:rsidP="00074DA9">
                      <w:pPr>
                        <w:spacing w:before="80"/>
                        <w:ind w:right="-26"/>
                        <w:rPr>
                          <w:bCs/>
                          <w:sz w:val="20"/>
                        </w:rPr>
                      </w:pPr>
                      <w:r w:rsidRPr="008C2061">
                        <w:rPr>
                          <w:b/>
                          <w:sz w:val="20"/>
                        </w:rPr>
                        <w:t>Tuulivoimalat VE</w:t>
                      </w:r>
                      <w:r w:rsidR="00F71841" w:rsidRPr="008C2061">
                        <w:rPr>
                          <w:b/>
                          <w:sz w:val="20"/>
                        </w:rPr>
                        <w:t>2</w:t>
                      </w:r>
                      <w:r w:rsidRPr="008C2061">
                        <w:rPr>
                          <w:b/>
                          <w:sz w:val="20"/>
                        </w:rPr>
                        <w:t>:</w:t>
                      </w:r>
                      <w:r w:rsidR="002476BE" w:rsidRPr="008C2061">
                        <w:rPr>
                          <w:b/>
                          <w:sz w:val="20"/>
                        </w:rPr>
                        <w:t xml:space="preserve"> </w:t>
                      </w:r>
                      <w:r w:rsidR="0077189F" w:rsidRPr="008C2061">
                        <w:rPr>
                          <w:b/>
                          <w:sz w:val="20"/>
                        </w:rPr>
                        <w:tab/>
                      </w:r>
                      <w:r w:rsidR="007535E4" w:rsidRPr="008C2061">
                        <w:rPr>
                          <w:bCs/>
                          <w:sz w:val="20"/>
                        </w:rPr>
                        <w:t xml:space="preserve">Hankealueelle rakennetaan enintään </w:t>
                      </w:r>
                      <w:r w:rsidR="005E481B">
                        <w:rPr>
                          <w:b/>
                          <w:sz w:val="20"/>
                        </w:rPr>
                        <w:t xml:space="preserve">viisi </w:t>
                      </w:r>
                      <w:r w:rsidR="007535E4" w:rsidRPr="008C2061">
                        <w:rPr>
                          <w:b/>
                          <w:sz w:val="20"/>
                        </w:rPr>
                        <w:t>uutta tuulivoimalaa</w:t>
                      </w:r>
                      <w:r w:rsidR="007535E4" w:rsidRPr="008C2061">
                        <w:rPr>
                          <w:bCs/>
                          <w:sz w:val="20"/>
                        </w:rPr>
                        <w:t xml:space="preserve">. </w:t>
                      </w:r>
                      <w:r w:rsidR="005E481B">
                        <w:rPr>
                          <w:bCs/>
                          <w:sz w:val="20"/>
                        </w:rPr>
                        <w:t xml:space="preserve">Tuulivoimaloiden </w:t>
                      </w:r>
                    </w:p>
                    <w:p w14:paraId="562CA134" w14:textId="160507CE" w:rsidR="00F71841" w:rsidRDefault="007535E4" w:rsidP="000E5C4B">
                      <w:pPr>
                        <w:ind w:left="2040" w:right="-26"/>
                        <w:rPr>
                          <w:b/>
                          <w:sz w:val="20"/>
                        </w:rPr>
                      </w:pPr>
                      <w:r w:rsidRPr="008C2061">
                        <w:rPr>
                          <w:bCs/>
                          <w:sz w:val="20"/>
                        </w:rPr>
                        <w:t xml:space="preserve">kokonaiskorkeus on </w:t>
                      </w:r>
                      <w:r w:rsidR="00937E01">
                        <w:rPr>
                          <w:bCs/>
                          <w:sz w:val="20"/>
                        </w:rPr>
                        <w:t xml:space="preserve">enintään </w:t>
                      </w:r>
                      <w:r w:rsidR="005E481B">
                        <w:rPr>
                          <w:bCs/>
                          <w:sz w:val="20"/>
                        </w:rPr>
                        <w:t>260</w:t>
                      </w:r>
                      <w:r w:rsidRPr="008C2061">
                        <w:rPr>
                          <w:bCs/>
                          <w:sz w:val="20"/>
                        </w:rPr>
                        <w:t xml:space="preserve"> metriä ja yksikköteho noin </w:t>
                      </w:r>
                      <w:r w:rsidR="005E481B">
                        <w:rPr>
                          <w:bCs/>
                          <w:sz w:val="20"/>
                        </w:rPr>
                        <w:t>6</w:t>
                      </w:r>
                      <w:r w:rsidRPr="008C2061">
                        <w:rPr>
                          <w:bCs/>
                          <w:sz w:val="20"/>
                        </w:rPr>
                        <w:t>–</w:t>
                      </w:r>
                      <w:r w:rsidR="005E481B">
                        <w:rPr>
                          <w:bCs/>
                          <w:sz w:val="20"/>
                        </w:rPr>
                        <w:t xml:space="preserve">8 </w:t>
                      </w:r>
                      <w:r w:rsidRPr="008C2061">
                        <w:rPr>
                          <w:bCs/>
                          <w:sz w:val="20"/>
                        </w:rPr>
                        <w:t>MW.</w:t>
                      </w:r>
                      <w:r w:rsidR="0077189F" w:rsidRPr="008C2061">
                        <w:rPr>
                          <w:bCs/>
                          <w:sz w:val="20"/>
                        </w:rPr>
                        <w:t xml:space="preserve"> </w:t>
                      </w:r>
                      <w:r w:rsidR="008C2061" w:rsidRPr="008C2061">
                        <w:rPr>
                          <w:b/>
                          <w:sz w:val="20"/>
                        </w:rPr>
                        <w:t xml:space="preserve">Kuva </w:t>
                      </w:r>
                      <w:r w:rsidR="00B03789">
                        <w:rPr>
                          <w:b/>
                          <w:sz w:val="20"/>
                        </w:rPr>
                        <w:t>2</w:t>
                      </w:r>
                      <w:r w:rsidR="008C2061" w:rsidRPr="008C2061">
                        <w:rPr>
                          <w:b/>
                          <w:sz w:val="20"/>
                        </w:rPr>
                        <w:t>.</w:t>
                      </w:r>
                    </w:p>
                    <w:p w14:paraId="421DFC5A" w14:textId="77777777" w:rsidR="005E481B" w:rsidRDefault="00B67FC6" w:rsidP="00074DA9">
                      <w:pPr>
                        <w:spacing w:before="80"/>
                        <w:ind w:right="-26"/>
                      </w:pPr>
                      <w:r w:rsidRPr="00EA72A5">
                        <w:rPr>
                          <w:b/>
                          <w:sz w:val="20"/>
                        </w:rPr>
                        <w:t>Sähkönsiirto SVE</w:t>
                      </w:r>
                      <w:r>
                        <w:rPr>
                          <w:bCs/>
                          <w:sz w:val="20"/>
                        </w:rPr>
                        <w:t>:</w:t>
                      </w:r>
                      <w:r>
                        <w:rPr>
                          <w:bCs/>
                          <w:sz w:val="20"/>
                        </w:rPr>
                        <w:tab/>
                      </w:r>
                      <w:r w:rsidR="005E481B" w:rsidRPr="005E481B">
                        <w:t xml:space="preserve">Hankkeen sähkönsiirtoa varten hankealueelle rakennetaan sähköasema. </w:t>
                      </w:r>
                    </w:p>
                    <w:p w14:paraId="5AAC39FA" w14:textId="61F68571" w:rsidR="00CE25E9" w:rsidRPr="008C2061" w:rsidRDefault="005E481B" w:rsidP="00B03789">
                      <w:pPr>
                        <w:ind w:left="2040" w:right="-26"/>
                        <w:rPr>
                          <w:bCs/>
                          <w:sz w:val="20"/>
                        </w:rPr>
                      </w:pPr>
                      <w:r w:rsidRPr="005E481B">
                        <w:t xml:space="preserve">Hankealueen sisäinen sähkönsiirto toteutetaan maakaapeleilla. Sähkönsiirron liityntä tullaan suunnitelmien mukaan toteuttamaan joko </w:t>
                      </w:r>
                      <w:proofErr w:type="spellStart"/>
                      <w:r w:rsidRPr="005E481B">
                        <w:t>Caruna</w:t>
                      </w:r>
                      <w:proofErr w:type="spellEnd"/>
                      <w:r w:rsidRPr="005E481B">
                        <w:t xml:space="preserve"> Oy:n Kiikoisten sähköaseman kautta, </w:t>
                      </w:r>
                      <w:proofErr w:type="spellStart"/>
                      <w:r w:rsidRPr="005E481B">
                        <w:t>Fingrid</w:t>
                      </w:r>
                      <w:proofErr w:type="spellEnd"/>
                      <w:r w:rsidRPr="005E481B">
                        <w:t xml:space="preserve"> Oyj:n Harjavalta-Melo 110 kV voimajohtoon, </w:t>
                      </w:r>
                      <w:proofErr w:type="spellStart"/>
                      <w:r w:rsidRPr="005E481B">
                        <w:t>Fingrid</w:t>
                      </w:r>
                      <w:proofErr w:type="spellEnd"/>
                      <w:r w:rsidRPr="005E481B">
                        <w:t xml:space="preserve"> Oyj:n Myllymaan 110 kV sähköaseman kautta tai </w:t>
                      </w:r>
                      <w:proofErr w:type="spellStart"/>
                      <w:r w:rsidRPr="005E481B">
                        <w:t>Caruna</w:t>
                      </w:r>
                      <w:proofErr w:type="spellEnd"/>
                      <w:r w:rsidRPr="005E481B">
                        <w:t xml:space="preserve"> Oy:n Myllymaa-Sastamala 110 kV voimajohtoon. Suunnitelmissa ei ole rakentaa uutta voimajohtoa, vaan hyödyntää nykyistä sähkönsiirtoverkkoa ja sijoittaa tarvittavat sähkönsiirron liityntäjohdot olemassa oleviin voimajohtopylväisiin</w:t>
                      </w:r>
                      <w:r w:rsidR="00306BBA">
                        <w:t>.</w:t>
                      </w:r>
                    </w:p>
                  </w:txbxContent>
                </v:textbox>
                <w10:anchorlock/>
              </v:shape>
            </w:pict>
          </mc:Fallback>
        </mc:AlternateContent>
      </w:r>
      <w:bookmarkStart w:id="2" w:name="_Hlk90477528"/>
    </w:p>
    <w:p w14:paraId="6967827E" w14:textId="2E2D57B2" w:rsidR="00EE6E09" w:rsidRPr="00EE6E09" w:rsidRDefault="005E481B" w:rsidP="00EE6E09">
      <w:pPr>
        <w:pStyle w:val="BodyText"/>
        <w:spacing w:after="0"/>
        <w:ind w:left="0"/>
        <w:rPr>
          <w:szCs w:val="22"/>
        </w:rPr>
      </w:pPr>
      <w:r>
        <w:rPr>
          <w:noProof/>
        </w:rPr>
        <w:lastRenderedPageBreak/>
        <w:drawing>
          <wp:inline distT="0" distB="0" distL="0" distR="0" wp14:anchorId="1C8A1465" wp14:editId="1CFADB8F">
            <wp:extent cx="6159261" cy="6416943"/>
            <wp:effectExtent l="0" t="0" r="0" b="3175"/>
            <wp:docPr id="1874172102" name="Picture 1" descr="A map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72102" name="Picture 1" descr="A map with black and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0345" cy="6428490"/>
                    </a:xfrm>
                    <a:prstGeom prst="rect">
                      <a:avLst/>
                    </a:prstGeom>
                  </pic:spPr>
                </pic:pic>
              </a:graphicData>
            </a:graphic>
          </wp:inline>
        </w:drawing>
      </w:r>
    </w:p>
    <w:p w14:paraId="5571FE56" w14:textId="3A743D9A" w:rsidR="009F4283" w:rsidRDefault="009F4283" w:rsidP="00BC5472">
      <w:pPr>
        <w:pStyle w:val="BodyText"/>
        <w:spacing w:after="0"/>
        <w:ind w:left="0"/>
        <w:jc w:val="left"/>
        <w:rPr>
          <w:rFonts w:asciiTheme="majorHAnsi" w:hAnsiTheme="majorHAnsi"/>
          <w:i/>
          <w:iCs/>
          <w:color w:val="00565E" w:themeColor="text2"/>
          <w:szCs w:val="22"/>
        </w:rPr>
      </w:pPr>
      <w:bookmarkStart w:id="3" w:name="_Hlk161739156"/>
      <w:r w:rsidRPr="00633D8F">
        <w:rPr>
          <w:rFonts w:asciiTheme="majorHAnsi" w:hAnsiTheme="majorHAnsi"/>
          <w:i/>
          <w:iCs/>
          <w:color w:val="00565E" w:themeColor="text2"/>
          <w:szCs w:val="22"/>
        </w:rPr>
        <w:t xml:space="preserve">Kuva </w:t>
      </w:r>
      <w:r w:rsidRPr="00633D8F">
        <w:rPr>
          <w:rFonts w:asciiTheme="majorHAnsi" w:hAnsiTheme="majorHAnsi"/>
          <w:i/>
          <w:iCs/>
          <w:color w:val="00565E" w:themeColor="text2"/>
          <w:szCs w:val="22"/>
        </w:rPr>
        <w:fldChar w:fldCharType="begin"/>
      </w:r>
      <w:r w:rsidRPr="00633D8F">
        <w:rPr>
          <w:rFonts w:asciiTheme="majorHAnsi" w:hAnsiTheme="majorHAnsi"/>
          <w:i/>
          <w:iCs/>
          <w:color w:val="00565E" w:themeColor="text2"/>
          <w:szCs w:val="22"/>
        </w:rPr>
        <w:instrText xml:space="preserve"> SEQ Kuva \* ARABIC </w:instrText>
      </w:r>
      <w:r w:rsidRPr="00633D8F">
        <w:rPr>
          <w:rFonts w:asciiTheme="majorHAnsi" w:hAnsiTheme="majorHAnsi"/>
          <w:i/>
          <w:iCs/>
          <w:color w:val="00565E" w:themeColor="text2"/>
          <w:szCs w:val="22"/>
        </w:rPr>
        <w:fldChar w:fldCharType="separate"/>
      </w:r>
      <w:r w:rsidR="00763DF1">
        <w:rPr>
          <w:rFonts w:asciiTheme="majorHAnsi" w:hAnsiTheme="majorHAnsi"/>
          <w:i/>
          <w:iCs/>
          <w:noProof/>
          <w:color w:val="00565E" w:themeColor="text2"/>
          <w:szCs w:val="22"/>
        </w:rPr>
        <w:t>2</w:t>
      </w:r>
      <w:r w:rsidRPr="00633D8F">
        <w:rPr>
          <w:rFonts w:asciiTheme="majorHAnsi" w:hAnsiTheme="majorHAnsi"/>
          <w:i/>
          <w:iCs/>
          <w:color w:val="00565E" w:themeColor="text2"/>
          <w:szCs w:val="22"/>
        </w:rPr>
        <w:fldChar w:fldCharType="end"/>
      </w:r>
      <w:r w:rsidRPr="00633D8F">
        <w:rPr>
          <w:rFonts w:asciiTheme="majorHAnsi" w:hAnsiTheme="majorHAnsi"/>
          <w:i/>
          <w:iCs/>
          <w:color w:val="00565E" w:themeColor="text2"/>
          <w:szCs w:val="22"/>
        </w:rPr>
        <w:t xml:space="preserve">. </w:t>
      </w:r>
      <w:r w:rsidR="005E481B">
        <w:rPr>
          <w:rFonts w:asciiTheme="majorHAnsi" w:hAnsiTheme="majorHAnsi"/>
          <w:i/>
          <w:iCs/>
          <w:color w:val="00565E" w:themeColor="text2"/>
          <w:szCs w:val="22"/>
        </w:rPr>
        <w:t>Kärmekallion</w:t>
      </w:r>
      <w:r w:rsidR="004F59C6">
        <w:rPr>
          <w:rFonts w:asciiTheme="majorHAnsi" w:hAnsiTheme="majorHAnsi"/>
          <w:i/>
          <w:iCs/>
          <w:color w:val="00565E" w:themeColor="text2"/>
          <w:szCs w:val="22"/>
        </w:rPr>
        <w:t xml:space="preserve"> </w:t>
      </w:r>
      <w:r w:rsidR="00157118">
        <w:rPr>
          <w:rFonts w:asciiTheme="majorHAnsi" w:hAnsiTheme="majorHAnsi"/>
          <w:i/>
          <w:iCs/>
          <w:color w:val="00565E" w:themeColor="text2"/>
          <w:szCs w:val="22"/>
        </w:rPr>
        <w:t xml:space="preserve">hankealue </w:t>
      </w:r>
      <w:bookmarkEnd w:id="3"/>
      <w:r w:rsidR="00157118">
        <w:rPr>
          <w:rFonts w:asciiTheme="majorHAnsi" w:hAnsiTheme="majorHAnsi"/>
          <w:i/>
          <w:iCs/>
          <w:color w:val="00565E" w:themeColor="text2"/>
          <w:szCs w:val="22"/>
        </w:rPr>
        <w:t xml:space="preserve">ja </w:t>
      </w:r>
      <w:r w:rsidR="00BC5472">
        <w:rPr>
          <w:rFonts w:asciiTheme="majorHAnsi" w:hAnsiTheme="majorHAnsi"/>
          <w:i/>
          <w:iCs/>
          <w:color w:val="00565E" w:themeColor="text2"/>
          <w:szCs w:val="22"/>
        </w:rPr>
        <w:t>voimalasijoittelu vaihtoehdo</w:t>
      </w:r>
      <w:r w:rsidR="00DD5515">
        <w:rPr>
          <w:rFonts w:asciiTheme="majorHAnsi" w:hAnsiTheme="majorHAnsi"/>
          <w:i/>
          <w:iCs/>
          <w:color w:val="00565E" w:themeColor="text2"/>
          <w:szCs w:val="22"/>
        </w:rPr>
        <w:t>i</w:t>
      </w:r>
      <w:r w:rsidR="00BC5472">
        <w:rPr>
          <w:rFonts w:asciiTheme="majorHAnsi" w:hAnsiTheme="majorHAnsi"/>
          <w:i/>
          <w:iCs/>
          <w:color w:val="00565E" w:themeColor="text2"/>
          <w:szCs w:val="22"/>
        </w:rPr>
        <w:t xml:space="preserve">ssa </w:t>
      </w:r>
      <w:r w:rsidRPr="00633D8F">
        <w:rPr>
          <w:rFonts w:asciiTheme="majorHAnsi" w:hAnsiTheme="majorHAnsi"/>
          <w:i/>
          <w:iCs/>
          <w:color w:val="00565E" w:themeColor="text2"/>
          <w:szCs w:val="22"/>
        </w:rPr>
        <w:t>VE1</w:t>
      </w:r>
      <w:r w:rsidR="00DD5515">
        <w:rPr>
          <w:rFonts w:asciiTheme="majorHAnsi" w:hAnsiTheme="majorHAnsi"/>
          <w:i/>
          <w:iCs/>
          <w:color w:val="00565E" w:themeColor="text2"/>
          <w:szCs w:val="22"/>
        </w:rPr>
        <w:t xml:space="preserve"> ja VE2</w:t>
      </w:r>
      <w:r w:rsidR="00BC5472">
        <w:rPr>
          <w:rFonts w:asciiTheme="majorHAnsi" w:hAnsiTheme="majorHAnsi"/>
          <w:i/>
          <w:iCs/>
          <w:color w:val="00565E" w:themeColor="text2"/>
          <w:szCs w:val="22"/>
        </w:rPr>
        <w:t>.</w:t>
      </w:r>
    </w:p>
    <w:p w14:paraId="06C2F427" w14:textId="77777777" w:rsidR="007F4A66" w:rsidRDefault="007F4A66">
      <w:pPr>
        <w:rPr>
          <w:rFonts w:ascii="Calibri" w:hAnsi="Calibri" w:cs="Calibri"/>
          <w:color w:val="000000" w:themeColor="text1"/>
          <w:szCs w:val="22"/>
        </w:rPr>
      </w:pPr>
      <w:r>
        <w:rPr>
          <w:rFonts w:ascii="Calibri" w:hAnsi="Calibri" w:cs="Calibri"/>
          <w:szCs w:val="22"/>
        </w:rPr>
        <w:br w:type="page"/>
      </w:r>
    </w:p>
    <w:p w14:paraId="254C7031" w14:textId="77777777" w:rsidR="00133A02" w:rsidRDefault="00133A02" w:rsidP="002045CE">
      <w:pPr>
        <w:pStyle w:val="BodyText"/>
        <w:spacing w:before="120"/>
        <w:ind w:left="0"/>
        <w:rPr>
          <w:rFonts w:ascii="Calibri" w:hAnsi="Calibri" w:cs="Calibri"/>
          <w:szCs w:val="22"/>
        </w:rPr>
      </w:pPr>
    </w:p>
    <w:p w14:paraId="4D851C5D" w14:textId="277A9901" w:rsidR="0055120C" w:rsidRDefault="005E481B" w:rsidP="002045CE">
      <w:pPr>
        <w:pStyle w:val="BodyText"/>
        <w:spacing w:before="120"/>
        <w:ind w:left="0"/>
        <w:rPr>
          <w:rFonts w:asciiTheme="majorHAnsi" w:hAnsiTheme="majorHAnsi"/>
          <w:i/>
          <w:iCs/>
          <w:color w:val="00565E" w:themeColor="text2"/>
          <w:szCs w:val="22"/>
        </w:rPr>
      </w:pPr>
      <w:r>
        <w:rPr>
          <w:rFonts w:ascii="Calibri" w:hAnsi="Calibri" w:cs="Calibri"/>
          <w:szCs w:val="22"/>
        </w:rPr>
        <w:t xml:space="preserve">Seuraavassa kuvassa on esitetty </w:t>
      </w:r>
      <w:r w:rsidR="005936A9">
        <w:rPr>
          <w:rFonts w:ascii="Calibri" w:hAnsi="Calibri" w:cs="Calibri"/>
          <w:szCs w:val="22"/>
        </w:rPr>
        <w:t xml:space="preserve">kahden, viiden ja kymmenen kilometrin etäisyysvyöhykkeet Kärmekallion </w:t>
      </w:r>
      <w:bookmarkStart w:id="4" w:name="_Hlk161765184"/>
      <w:r w:rsidR="005936A9">
        <w:rPr>
          <w:rFonts w:ascii="Calibri" w:hAnsi="Calibri" w:cs="Calibri"/>
          <w:szCs w:val="22"/>
        </w:rPr>
        <w:t>toteutusvaihtoehtojen VE1 ja VE2 voimaloista</w:t>
      </w:r>
      <w:bookmarkEnd w:id="4"/>
      <w:r w:rsidR="007A0205">
        <w:rPr>
          <w:rFonts w:ascii="Calibri" w:hAnsi="Calibri" w:cs="Calibri"/>
          <w:szCs w:val="22"/>
        </w:rPr>
        <w:t>.</w:t>
      </w:r>
    </w:p>
    <w:p w14:paraId="2D96D259" w14:textId="64AB522A" w:rsidR="005E481B" w:rsidRPr="005E481B" w:rsidRDefault="005E481B" w:rsidP="005E481B">
      <w:pPr>
        <w:pStyle w:val="BodyText"/>
        <w:spacing w:after="0"/>
        <w:ind w:left="0"/>
        <w:rPr>
          <w:szCs w:val="22"/>
        </w:rPr>
      </w:pPr>
      <w:r w:rsidRPr="005E481B">
        <w:rPr>
          <w:noProof/>
          <w:szCs w:val="22"/>
        </w:rPr>
        <w:drawing>
          <wp:inline distT="0" distB="0" distL="0" distR="0" wp14:anchorId="3A496AE6" wp14:editId="491EBE9A">
            <wp:extent cx="6120130" cy="5354320"/>
            <wp:effectExtent l="0" t="0" r="0" b="0"/>
            <wp:docPr id="615989881" name="Picture 2" descr="A map of a nuclear explo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89881" name="Picture 2" descr="A map of a nuclear explos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5354320"/>
                    </a:xfrm>
                    <a:prstGeom prst="rect">
                      <a:avLst/>
                    </a:prstGeom>
                    <a:noFill/>
                    <a:ln>
                      <a:noFill/>
                    </a:ln>
                  </pic:spPr>
                </pic:pic>
              </a:graphicData>
            </a:graphic>
          </wp:inline>
        </w:drawing>
      </w:r>
    </w:p>
    <w:p w14:paraId="3D00213A" w14:textId="7DDC44F0" w:rsidR="00F566DF" w:rsidRDefault="000C278D" w:rsidP="00F566DF">
      <w:pPr>
        <w:rPr>
          <w:rFonts w:asciiTheme="majorHAnsi" w:hAnsiTheme="majorHAnsi"/>
          <w:i/>
          <w:iCs/>
          <w:color w:val="00565E" w:themeColor="text2"/>
          <w:szCs w:val="22"/>
        </w:rPr>
      </w:pPr>
      <w:bookmarkStart w:id="5" w:name="_Hlk161737914"/>
      <w:bookmarkEnd w:id="2"/>
      <w:r w:rsidRPr="00633D8F">
        <w:rPr>
          <w:rFonts w:asciiTheme="majorHAnsi" w:hAnsiTheme="majorHAnsi"/>
          <w:i/>
          <w:iCs/>
          <w:color w:val="00565E" w:themeColor="text2"/>
          <w:szCs w:val="22"/>
        </w:rPr>
        <w:t xml:space="preserve">Kuva </w:t>
      </w:r>
      <w:r w:rsidRPr="00633D8F">
        <w:rPr>
          <w:rFonts w:asciiTheme="majorHAnsi" w:hAnsiTheme="majorHAnsi"/>
          <w:i/>
          <w:iCs/>
          <w:color w:val="00565E" w:themeColor="text2"/>
          <w:szCs w:val="22"/>
        </w:rPr>
        <w:fldChar w:fldCharType="begin"/>
      </w:r>
      <w:r w:rsidRPr="00633D8F">
        <w:rPr>
          <w:rFonts w:asciiTheme="majorHAnsi" w:hAnsiTheme="majorHAnsi"/>
          <w:i/>
          <w:iCs/>
          <w:color w:val="00565E" w:themeColor="text2"/>
          <w:szCs w:val="22"/>
        </w:rPr>
        <w:instrText xml:space="preserve"> SEQ Kuva \* ARABIC </w:instrText>
      </w:r>
      <w:r w:rsidRPr="00633D8F">
        <w:rPr>
          <w:rFonts w:asciiTheme="majorHAnsi" w:hAnsiTheme="majorHAnsi"/>
          <w:i/>
          <w:iCs/>
          <w:color w:val="00565E" w:themeColor="text2"/>
          <w:szCs w:val="22"/>
        </w:rPr>
        <w:fldChar w:fldCharType="separate"/>
      </w:r>
      <w:r w:rsidR="00763DF1">
        <w:rPr>
          <w:rFonts w:asciiTheme="majorHAnsi" w:hAnsiTheme="majorHAnsi"/>
          <w:i/>
          <w:iCs/>
          <w:noProof/>
          <w:color w:val="00565E" w:themeColor="text2"/>
          <w:szCs w:val="22"/>
        </w:rPr>
        <w:t>3</w:t>
      </w:r>
      <w:r w:rsidRPr="00633D8F">
        <w:rPr>
          <w:rFonts w:asciiTheme="majorHAnsi" w:hAnsiTheme="majorHAnsi"/>
          <w:i/>
          <w:iCs/>
          <w:color w:val="00565E" w:themeColor="text2"/>
          <w:szCs w:val="22"/>
        </w:rPr>
        <w:fldChar w:fldCharType="end"/>
      </w:r>
      <w:r w:rsidRPr="00633D8F">
        <w:rPr>
          <w:rFonts w:asciiTheme="majorHAnsi" w:hAnsiTheme="majorHAnsi"/>
          <w:i/>
          <w:iCs/>
          <w:color w:val="00565E" w:themeColor="text2"/>
          <w:szCs w:val="22"/>
        </w:rPr>
        <w:t xml:space="preserve">. </w:t>
      </w:r>
      <w:r>
        <w:rPr>
          <w:rFonts w:asciiTheme="majorHAnsi" w:hAnsiTheme="majorHAnsi"/>
          <w:i/>
          <w:iCs/>
          <w:color w:val="00565E" w:themeColor="text2"/>
          <w:szCs w:val="22"/>
        </w:rPr>
        <w:t>Etäisyysvy</w:t>
      </w:r>
      <w:r w:rsidR="005421BE">
        <w:rPr>
          <w:rFonts w:asciiTheme="majorHAnsi" w:hAnsiTheme="majorHAnsi"/>
          <w:i/>
          <w:iCs/>
          <w:color w:val="00565E" w:themeColor="text2"/>
          <w:szCs w:val="22"/>
        </w:rPr>
        <w:t xml:space="preserve">öhykkeet </w:t>
      </w:r>
      <w:r w:rsidR="005E481B">
        <w:rPr>
          <w:rFonts w:asciiTheme="majorHAnsi" w:hAnsiTheme="majorHAnsi"/>
          <w:i/>
          <w:iCs/>
          <w:color w:val="00565E" w:themeColor="text2"/>
          <w:szCs w:val="22"/>
        </w:rPr>
        <w:t xml:space="preserve">Kärmekallion </w:t>
      </w:r>
      <w:r w:rsidR="005936A9" w:rsidRPr="005936A9">
        <w:rPr>
          <w:rFonts w:asciiTheme="majorHAnsi" w:hAnsiTheme="majorHAnsi"/>
          <w:i/>
          <w:iCs/>
          <w:color w:val="00565E" w:themeColor="text2"/>
          <w:szCs w:val="22"/>
        </w:rPr>
        <w:t>toteutusvaihtoehtojen VE1 ja VE2 voimaloista</w:t>
      </w:r>
      <w:r w:rsidR="0094350A">
        <w:rPr>
          <w:rFonts w:asciiTheme="majorHAnsi" w:hAnsiTheme="majorHAnsi"/>
          <w:i/>
          <w:iCs/>
          <w:color w:val="00565E" w:themeColor="text2"/>
          <w:szCs w:val="22"/>
        </w:rPr>
        <w:t>.</w:t>
      </w:r>
      <w:r w:rsidR="007D3562" w:rsidRPr="007D3562">
        <w:rPr>
          <w:rFonts w:asciiTheme="majorHAnsi" w:hAnsiTheme="majorHAnsi"/>
          <w:i/>
          <w:iCs/>
          <w:color w:val="00565E" w:themeColor="text2"/>
          <w:szCs w:val="22"/>
          <w:highlight w:val="yellow"/>
        </w:rPr>
        <w:t xml:space="preserve"> </w:t>
      </w:r>
    </w:p>
    <w:bookmarkEnd w:id="5"/>
    <w:sectPr w:rsidR="00F566DF" w:rsidSect="002E1B26">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1247" w:right="1134" w:bottom="851" w:left="1134" w:header="340"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EEEAE" w14:textId="77777777" w:rsidR="002E1B26" w:rsidRDefault="002E1B26" w:rsidP="00C774B6">
      <w:r>
        <w:separator/>
      </w:r>
    </w:p>
    <w:p w14:paraId="1A274322" w14:textId="77777777" w:rsidR="002E1B26" w:rsidRDefault="002E1B26"/>
    <w:p w14:paraId="6F47327C" w14:textId="77777777" w:rsidR="002E1B26" w:rsidRDefault="002E1B26"/>
    <w:p w14:paraId="1968B5A9" w14:textId="77777777" w:rsidR="002E1B26" w:rsidRDefault="002E1B26"/>
  </w:endnote>
  <w:endnote w:type="continuationSeparator" w:id="0">
    <w:p w14:paraId="6BD2E3FD" w14:textId="77777777" w:rsidR="002E1B26" w:rsidRDefault="002E1B26" w:rsidP="00C774B6">
      <w:r>
        <w:continuationSeparator/>
      </w:r>
    </w:p>
    <w:p w14:paraId="148147CA" w14:textId="77777777" w:rsidR="002E1B26" w:rsidRDefault="002E1B26"/>
    <w:p w14:paraId="3EABD2FF" w14:textId="77777777" w:rsidR="002E1B26" w:rsidRDefault="002E1B26"/>
    <w:p w14:paraId="60CA4678" w14:textId="77777777" w:rsidR="002E1B26" w:rsidRDefault="002E1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Leipäteksti, 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5CAD0" w14:textId="77777777" w:rsidR="00A0026E" w:rsidRDefault="00A0026E"/>
  <w:p w14:paraId="3D528FF0" w14:textId="77777777" w:rsidR="00A0026E" w:rsidRPr="00A51643" w:rsidRDefault="00A0026E" w:rsidP="00A51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58E99" w14:textId="77777777" w:rsidR="00A0026E" w:rsidRPr="00756EEF" w:rsidRDefault="00A0026E" w:rsidP="00A0026E">
    <w:pPr>
      <w:rPr>
        <w:rFonts w:ascii="Calibri" w:eastAsia="Calibri" w:hAnsi="Calibri"/>
        <w:color w:val="00565E"/>
        <w:szCs w:val="22"/>
      </w:rPr>
    </w:pPr>
  </w:p>
  <w:p w14:paraId="542A6526" w14:textId="28343082" w:rsidR="00693C03" w:rsidRPr="00756EEF" w:rsidRDefault="00693C03" w:rsidP="00A0026E">
    <w:pPr>
      <w:rPr>
        <w:rFonts w:ascii="Calibri" w:eastAsia="Calibri" w:hAnsi="Calibri"/>
        <w:color w:val="00565E"/>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C8A71" w14:textId="77777777" w:rsidR="00A0026E" w:rsidRPr="00756EEF" w:rsidRDefault="00A0026E" w:rsidP="00A0026E">
    <w:pPr>
      <w:rPr>
        <w:rFonts w:ascii="Calibri" w:eastAsia="Calibri" w:hAnsi="Calibri"/>
        <w:color w:val="00565E"/>
        <w:szCs w:val="22"/>
      </w:rPr>
    </w:pPr>
  </w:p>
  <w:p w14:paraId="4DFD67C4" w14:textId="77777777" w:rsidR="00A0026E" w:rsidRDefault="00A00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5EBA2" w14:textId="77777777" w:rsidR="002E1B26" w:rsidRDefault="002E1B26" w:rsidP="00C774B6">
      <w:r>
        <w:separator/>
      </w:r>
    </w:p>
    <w:p w14:paraId="5DCD7653" w14:textId="77777777" w:rsidR="002E1B26" w:rsidRDefault="002E1B26"/>
    <w:p w14:paraId="2E412B24" w14:textId="77777777" w:rsidR="002E1B26" w:rsidRDefault="002E1B26"/>
    <w:p w14:paraId="1520C784" w14:textId="77777777" w:rsidR="002E1B26" w:rsidRDefault="002E1B26"/>
  </w:footnote>
  <w:footnote w:type="continuationSeparator" w:id="0">
    <w:p w14:paraId="0D909C15" w14:textId="77777777" w:rsidR="002E1B26" w:rsidRDefault="002E1B26" w:rsidP="00C774B6">
      <w:r>
        <w:continuationSeparator/>
      </w:r>
    </w:p>
    <w:p w14:paraId="7FC07C8F" w14:textId="77777777" w:rsidR="002E1B26" w:rsidRDefault="002E1B26"/>
    <w:p w14:paraId="16777D3A" w14:textId="77777777" w:rsidR="002E1B26" w:rsidRDefault="002E1B26"/>
    <w:p w14:paraId="010BD68B" w14:textId="77777777" w:rsidR="002E1B26" w:rsidRDefault="002E1B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56904" w14:textId="77777777" w:rsidR="00A0026E" w:rsidRPr="00447F66" w:rsidRDefault="00A0026E" w:rsidP="00B937D7">
    <w:pPr>
      <w:pStyle w:val="Header"/>
    </w:pPr>
  </w:p>
  <w:p w14:paraId="5C4AA1A8" w14:textId="77777777" w:rsidR="00A0026E" w:rsidRDefault="00A0026E"/>
  <w:p w14:paraId="362896C1" w14:textId="77777777" w:rsidR="00A0026E" w:rsidRDefault="00A0026E"/>
  <w:p w14:paraId="4E2C3318" w14:textId="77777777" w:rsidR="00A0026E" w:rsidRDefault="00A002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9FA0D" w14:textId="33C665DF" w:rsidR="00A0026E" w:rsidRPr="003F450C" w:rsidRDefault="00A0026E" w:rsidP="00A0026E">
    <w:pPr>
      <w:pStyle w:val="Header"/>
      <w:jc w:val="right"/>
      <w:rPr>
        <w:color w:val="auto"/>
        <w:sz w:val="20"/>
      </w:rPr>
    </w:pPr>
    <w:r w:rsidRPr="003F450C">
      <w:rPr>
        <w:color w:val="auto"/>
        <w:sz w:val="20"/>
      </w:rPr>
      <w:fldChar w:fldCharType="begin"/>
    </w:r>
    <w:r w:rsidRPr="003F450C">
      <w:rPr>
        <w:color w:val="auto"/>
        <w:sz w:val="20"/>
      </w:rPr>
      <w:instrText xml:space="preserve"> PAGE   \* MERGEFORMAT </w:instrText>
    </w:r>
    <w:r w:rsidRPr="003F450C">
      <w:rPr>
        <w:color w:val="auto"/>
        <w:sz w:val="20"/>
      </w:rPr>
      <w:fldChar w:fldCharType="separate"/>
    </w:r>
    <w:r w:rsidRPr="003F450C">
      <w:rPr>
        <w:color w:val="auto"/>
        <w:sz w:val="20"/>
      </w:rPr>
      <w:t>1</w:t>
    </w:r>
    <w:r w:rsidRPr="003F450C">
      <w:rPr>
        <w:color w:val="auto"/>
        <w:sz w:val="20"/>
      </w:rPr>
      <w:fldChar w:fldCharType="end"/>
    </w:r>
    <w:r w:rsidRPr="003F450C">
      <w:rPr>
        <w:color w:val="auto"/>
        <w:sz w:val="20"/>
      </w:rPr>
      <w:t xml:space="preserve"> (</w:t>
    </w:r>
    <w:r w:rsidRPr="003F450C">
      <w:rPr>
        <w:color w:val="auto"/>
        <w:sz w:val="20"/>
      </w:rPr>
      <w:fldChar w:fldCharType="begin"/>
    </w:r>
    <w:r w:rsidRPr="003F450C">
      <w:rPr>
        <w:color w:val="auto"/>
        <w:sz w:val="20"/>
      </w:rPr>
      <w:instrText xml:space="preserve"> SECTIONPAGES   \* MERGEFORMAT </w:instrText>
    </w:r>
    <w:r w:rsidRPr="003F450C">
      <w:rPr>
        <w:color w:val="auto"/>
        <w:sz w:val="20"/>
      </w:rPr>
      <w:fldChar w:fldCharType="separate"/>
    </w:r>
    <w:r w:rsidR="00133A02">
      <w:rPr>
        <w:noProof/>
        <w:color w:val="auto"/>
        <w:sz w:val="20"/>
      </w:rPr>
      <w:t>3</w:t>
    </w:r>
    <w:r w:rsidRPr="003F450C">
      <w:rPr>
        <w:noProof/>
        <w:color w:val="auto"/>
        <w:sz w:val="20"/>
      </w:rPr>
      <w:fldChar w:fldCharType="end"/>
    </w:r>
    <w:r w:rsidRPr="003F450C">
      <w:rPr>
        <w:color w:val="auto"/>
        <w:sz w:val="20"/>
      </w:rPr>
      <w:t>)</w:t>
    </w:r>
  </w:p>
  <w:p w14:paraId="46F1AAF4" w14:textId="7AAFFAF7" w:rsidR="00A0026E" w:rsidRPr="00C920A1" w:rsidRDefault="00A0026E" w:rsidP="00F06F51">
    <w:pPr>
      <w:rPr>
        <w:color w:val="00565E"/>
      </w:rPr>
    </w:pPr>
    <w:r w:rsidRPr="00756EEF">
      <w:rPr>
        <w:rFonts w:ascii="Calibri" w:eastAsia="Calibri" w:hAnsi="Calibri"/>
        <w:noProof/>
        <w:color w:val="00565E"/>
        <w:szCs w:val="22"/>
      </w:rPr>
      <mc:AlternateContent>
        <mc:Choice Requires="wps">
          <w:drawing>
            <wp:anchor distT="0" distB="0" distL="114300" distR="114300" simplePos="0" relativeHeight="251665408" behindDoc="0" locked="0" layoutInCell="1" allowOverlap="1" wp14:anchorId="6A503761" wp14:editId="3067D53B">
              <wp:simplePos x="0" y="0"/>
              <wp:positionH relativeFrom="column">
                <wp:posOffset>-50800</wp:posOffset>
              </wp:positionH>
              <wp:positionV relativeFrom="paragraph">
                <wp:posOffset>339725</wp:posOffset>
              </wp:positionV>
              <wp:extent cx="6479540" cy="0"/>
              <wp:effectExtent l="0" t="0" r="0" b="0"/>
              <wp:wrapNone/>
              <wp:docPr id="18" name="Suora yhdysviiv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flipV="1">
                        <a:off x="0" y="0"/>
                        <a:ext cx="6479540" cy="0"/>
                      </a:xfrm>
                      <a:prstGeom prst="line">
                        <a:avLst/>
                      </a:prstGeom>
                      <a:noFill/>
                      <a:ln w="6350" cap="flat" cmpd="sng" algn="ctr">
                        <a:solidFill>
                          <a:srgbClr val="E95D0F"/>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51E8BDC" id="Suora yhdysviiva 3" o:spid="_x0000_s1026" alt="&quot;&quot;"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6.75pt" to="506.2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" strokecolor="#e95d0f"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C172B" w14:textId="5986EAA5" w:rsidR="00A0026E" w:rsidRDefault="00346526" w:rsidP="007919D3">
    <w:pPr>
      <w:pStyle w:val="Header"/>
      <w:ind w:left="680" w:firstLine="680"/>
    </w:pPr>
    <w:r>
      <w:rPr>
        <w:noProof/>
      </w:rPr>
      <w:drawing>
        <wp:anchor distT="0" distB="0" distL="114300" distR="114300" simplePos="0" relativeHeight="251667456" behindDoc="1" locked="0" layoutInCell="1" allowOverlap="1" wp14:anchorId="7C4E7E72" wp14:editId="635D2855">
          <wp:simplePos x="0" y="0"/>
          <wp:positionH relativeFrom="margin">
            <wp:align>left</wp:align>
          </wp:positionH>
          <wp:positionV relativeFrom="page">
            <wp:posOffset>385233</wp:posOffset>
          </wp:positionV>
          <wp:extent cx="857806" cy="261191"/>
          <wp:effectExtent l="0" t="0" r="0" b="5715"/>
          <wp:wrapNone/>
          <wp:docPr id="3" name="Kuv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uva 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57806" cy="261191"/>
                  </a:xfrm>
                  <a:prstGeom prst="rect">
                    <a:avLst/>
                  </a:prstGeom>
                </pic:spPr>
              </pic:pic>
            </a:graphicData>
          </a:graphic>
          <wp14:sizeRelH relativeFrom="margin">
            <wp14:pctWidth>0</wp14:pctWidth>
          </wp14:sizeRelH>
          <wp14:sizeRelV relativeFrom="margin">
            <wp14:pctHeight>0</wp14:pctHeight>
          </wp14:sizeRelV>
        </wp:anchor>
      </w:drawing>
    </w:r>
  </w:p>
  <w:p w14:paraId="1941917C" w14:textId="5A7357D0" w:rsidR="00A0026E" w:rsidRPr="003F450C" w:rsidRDefault="00A0026E" w:rsidP="00A0026E">
    <w:pPr>
      <w:pStyle w:val="Header"/>
      <w:jc w:val="right"/>
      <w:rPr>
        <w:rFonts w:ascii="Calibri" w:hAnsi="Calibri"/>
        <w:color w:val="auto"/>
        <w:sz w:val="20"/>
      </w:rPr>
    </w:pPr>
    <w:r>
      <w:tab/>
    </w:r>
    <w:r>
      <w:tab/>
    </w:r>
    <w:r>
      <w:tab/>
    </w:r>
    <w:r w:rsidRPr="003F450C">
      <w:rPr>
        <w:sz w:val="20"/>
      </w:rPr>
      <w:tab/>
    </w:r>
    <w:r w:rsidRPr="003F450C">
      <w:rPr>
        <w:color w:val="auto"/>
        <w:sz w:val="20"/>
      </w:rPr>
      <w:tab/>
    </w:r>
    <w:r w:rsidRPr="003F450C">
      <w:rPr>
        <w:rFonts w:ascii="Calibri" w:hAnsi="Calibri"/>
        <w:color w:val="auto"/>
        <w:sz w:val="20"/>
      </w:rPr>
      <w:tab/>
    </w:r>
    <w:r w:rsidRPr="003F450C">
      <w:rPr>
        <w:rFonts w:ascii="Calibri" w:hAnsi="Calibri"/>
        <w:color w:val="auto"/>
        <w:sz w:val="20"/>
      </w:rPr>
      <w:tab/>
    </w:r>
    <w:r w:rsidRPr="003F450C">
      <w:rPr>
        <w:rFonts w:ascii="Calibri" w:hAnsi="Calibri"/>
        <w:color w:val="auto"/>
        <w:sz w:val="20"/>
      </w:rPr>
      <w:tab/>
    </w:r>
    <w:r w:rsidRPr="003F450C">
      <w:rPr>
        <w:rFonts w:ascii="Calibri" w:hAnsi="Calibri"/>
        <w:color w:val="auto"/>
        <w:sz w:val="20"/>
      </w:rPr>
      <w:fldChar w:fldCharType="begin"/>
    </w:r>
    <w:r w:rsidRPr="003F450C">
      <w:rPr>
        <w:rFonts w:ascii="Calibri" w:hAnsi="Calibri"/>
        <w:color w:val="auto"/>
        <w:sz w:val="20"/>
      </w:rPr>
      <w:instrText xml:space="preserve"> PAGE   \* MERGEFORMAT </w:instrText>
    </w:r>
    <w:r w:rsidRPr="003F450C">
      <w:rPr>
        <w:rFonts w:ascii="Calibri" w:hAnsi="Calibri"/>
        <w:color w:val="auto"/>
        <w:sz w:val="20"/>
      </w:rPr>
      <w:fldChar w:fldCharType="separate"/>
    </w:r>
    <w:r w:rsidRPr="003F450C">
      <w:rPr>
        <w:rFonts w:ascii="Calibri" w:hAnsi="Calibri"/>
        <w:color w:val="auto"/>
        <w:sz w:val="20"/>
      </w:rPr>
      <w:t>1</w:t>
    </w:r>
    <w:r w:rsidRPr="003F450C">
      <w:rPr>
        <w:rFonts w:ascii="Calibri" w:hAnsi="Calibri"/>
        <w:color w:val="auto"/>
        <w:sz w:val="20"/>
      </w:rPr>
      <w:fldChar w:fldCharType="end"/>
    </w:r>
    <w:r w:rsidRPr="003F450C">
      <w:rPr>
        <w:rFonts w:ascii="Calibri" w:hAnsi="Calibri"/>
        <w:color w:val="auto"/>
        <w:sz w:val="20"/>
      </w:rPr>
      <w:t xml:space="preserve"> (</w:t>
    </w:r>
    <w:r w:rsidRPr="003F450C">
      <w:rPr>
        <w:rFonts w:ascii="Calibri" w:hAnsi="Calibri"/>
        <w:color w:val="auto"/>
        <w:sz w:val="20"/>
      </w:rPr>
      <w:fldChar w:fldCharType="begin"/>
    </w:r>
    <w:r w:rsidRPr="003F450C">
      <w:rPr>
        <w:rFonts w:ascii="Calibri" w:hAnsi="Calibri"/>
        <w:color w:val="auto"/>
        <w:sz w:val="20"/>
      </w:rPr>
      <w:instrText xml:space="preserve"> NUMPAGES   \* MERGEFORMAT </w:instrText>
    </w:r>
    <w:r w:rsidRPr="003F450C">
      <w:rPr>
        <w:rFonts w:ascii="Calibri" w:hAnsi="Calibri"/>
        <w:color w:val="auto"/>
        <w:sz w:val="20"/>
      </w:rPr>
      <w:fldChar w:fldCharType="separate"/>
    </w:r>
    <w:r w:rsidRPr="003F450C">
      <w:rPr>
        <w:rFonts w:ascii="Calibri" w:hAnsi="Calibri"/>
        <w:color w:val="auto"/>
        <w:sz w:val="20"/>
      </w:rPr>
      <w:t>3</w:t>
    </w:r>
    <w:r w:rsidRPr="003F450C">
      <w:rPr>
        <w:rFonts w:ascii="Calibri" w:hAnsi="Calibri"/>
        <w:noProof/>
        <w:color w:val="auto"/>
        <w:sz w:val="20"/>
      </w:rPr>
      <w:fldChar w:fldCharType="end"/>
    </w:r>
    <w:r w:rsidRPr="003F450C">
      <w:rPr>
        <w:rFonts w:ascii="Calibri" w:hAnsi="Calibri"/>
        <w:color w:val="auto"/>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4E6AA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DCD3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9E81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9045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6C37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1875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1C9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72B2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301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98EF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E5526"/>
    <w:multiLevelType w:val="multilevel"/>
    <w:tmpl w:val="862CA4CC"/>
    <w:styleLink w:val="Bulletlist"/>
    <w:lvl w:ilvl="0">
      <w:start w:val="1"/>
      <w:numFmt w:val="bullet"/>
      <w:pStyle w:val="ListBullet2"/>
      <w:lvlText w:val=""/>
      <w:lvlJc w:val="left"/>
      <w:pPr>
        <w:ind w:left="1701" w:hanging="397"/>
      </w:pPr>
      <w:rPr>
        <w:rFonts w:ascii="Symbol" w:hAnsi="Symbol" w:hint="default"/>
        <w:color w:val="auto"/>
      </w:rPr>
    </w:lvl>
    <w:lvl w:ilvl="1">
      <w:start w:val="1"/>
      <w:numFmt w:val="bullet"/>
      <w:lvlText w:val=""/>
      <w:lvlJc w:val="left"/>
      <w:pPr>
        <w:ind w:left="2098" w:hanging="397"/>
      </w:pPr>
      <w:rPr>
        <w:rFonts w:ascii="Symbol" w:hAnsi="Symbol" w:hint="default"/>
        <w:color w:val="auto"/>
      </w:rPr>
    </w:lvl>
    <w:lvl w:ilvl="2">
      <w:start w:val="1"/>
      <w:numFmt w:val="bullet"/>
      <w:lvlText w:val=""/>
      <w:lvlJc w:val="left"/>
      <w:pPr>
        <w:ind w:left="2495" w:hanging="397"/>
      </w:pPr>
      <w:rPr>
        <w:rFonts w:ascii="Symbol" w:hAnsi="Symbol" w:hint="default"/>
        <w:color w:val="auto"/>
      </w:rPr>
    </w:lvl>
    <w:lvl w:ilvl="3">
      <w:start w:val="1"/>
      <w:numFmt w:val="bullet"/>
      <w:lvlText w:val=""/>
      <w:lvlJc w:val="left"/>
      <w:pPr>
        <w:ind w:left="2892" w:hanging="397"/>
      </w:pPr>
      <w:rPr>
        <w:rFonts w:ascii="Symbol" w:hAnsi="Symbol" w:hint="default"/>
        <w:color w:val="auto"/>
      </w:rPr>
    </w:lvl>
    <w:lvl w:ilvl="4">
      <w:start w:val="1"/>
      <w:numFmt w:val="bullet"/>
      <w:lvlText w:val=""/>
      <w:lvlJc w:val="left"/>
      <w:pPr>
        <w:ind w:left="3289" w:hanging="397"/>
      </w:pPr>
      <w:rPr>
        <w:rFonts w:ascii="Symbol" w:hAnsi="Symbol" w:hint="default"/>
        <w:color w:val="auto"/>
      </w:rPr>
    </w:lvl>
    <w:lvl w:ilvl="5">
      <w:start w:val="1"/>
      <w:numFmt w:val="bullet"/>
      <w:lvlText w:val=""/>
      <w:lvlJc w:val="left"/>
      <w:pPr>
        <w:ind w:left="3686" w:hanging="397"/>
      </w:pPr>
      <w:rPr>
        <w:rFonts w:ascii="Symbol" w:hAnsi="Symbol" w:hint="default"/>
        <w:color w:val="auto"/>
      </w:rPr>
    </w:lvl>
    <w:lvl w:ilvl="6">
      <w:start w:val="1"/>
      <w:numFmt w:val="bullet"/>
      <w:lvlText w:val=""/>
      <w:lvlJc w:val="left"/>
      <w:pPr>
        <w:ind w:left="4083" w:hanging="397"/>
      </w:pPr>
      <w:rPr>
        <w:rFonts w:ascii="Symbol" w:hAnsi="Symbol" w:hint="default"/>
        <w:color w:val="auto"/>
      </w:rPr>
    </w:lvl>
    <w:lvl w:ilvl="7">
      <w:start w:val="1"/>
      <w:numFmt w:val="bullet"/>
      <w:lvlText w:val=""/>
      <w:lvlJc w:val="left"/>
      <w:pPr>
        <w:ind w:left="4480" w:hanging="397"/>
      </w:pPr>
      <w:rPr>
        <w:rFonts w:ascii="Symbol" w:hAnsi="Symbol" w:hint="default"/>
        <w:color w:val="auto"/>
      </w:rPr>
    </w:lvl>
    <w:lvl w:ilvl="8">
      <w:start w:val="1"/>
      <w:numFmt w:val="bullet"/>
      <w:lvlText w:val=""/>
      <w:lvlJc w:val="left"/>
      <w:pPr>
        <w:ind w:left="4877" w:hanging="397"/>
      </w:pPr>
      <w:rPr>
        <w:rFonts w:ascii="Symbol" w:hAnsi="Symbol" w:hint="default"/>
        <w:color w:val="auto"/>
      </w:rPr>
    </w:lvl>
  </w:abstractNum>
  <w:abstractNum w:abstractNumId="11" w15:restartNumberingAfterBreak="0">
    <w:nsid w:val="05D9033A"/>
    <w:multiLevelType w:val="multilevel"/>
    <w:tmpl w:val="49A49628"/>
    <w:numStyleLink w:val="FCGnumberlist"/>
  </w:abstractNum>
  <w:abstractNum w:abstractNumId="12" w15:restartNumberingAfterBreak="0">
    <w:nsid w:val="068B2355"/>
    <w:multiLevelType w:val="hybridMultilevel"/>
    <w:tmpl w:val="3614E614"/>
    <w:lvl w:ilvl="0" w:tplc="A1548C7C">
      <w:start w:val="1"/>
      <w:numFmt w:val="bullet"/>
      <w:lvlText w:val=""/>
      <w:lvlJc w:val="left"/>
      <w:pPr>
        <w:ind w:left="1400" w:hanging="360"/>
      </w:pPr>
      <w:rPr>
        <w:rFonts w:ascii="Symbol" w:hAnsi="Symbol" w:hint="default"/>
        <w:color w:val="00565E" w:themeColor="text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1A46795"/>
    <w:multiLevelType w:val="multilevel"/>
    <w:tmpl w:val="8DC2C9B2"/>
    <w:styleLink w:val="Number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4" w15:restartNumberingAfterBreak="0">
    <w:nsid w:val="16C11F23"/>
    <w:multiLevelType w:val="hybridMultilevel"/>
    <w:tmpl w:val="8AEE46C0"/>
    <w:lvl w:ilvl="0" w:tplc="A1548C7C">
      <w:start w:val="1"/>
      <w:numFmt w:val="bullet"/>
      <w:lvlText w:val=""/>
      <w:lvlJc w:val="left"/>
      <w:pPr>
        <w:ind w:left="2440" w:hanging="360"/>
      </w:pPr>
      <w:rPr>
        <w:rFonts w:ascii="Symbol" w:hAnsi="Symbol" w:hint="default"/>
        <w:color w:val="00565E" w:themeColor="text2"/>
      </w:rPr>
    </w:lvl>
    <w:lvl w:ilvl="1" w:tplc="040B0003" w:tentative="1">
      <w:start w:val="1"/>
      <w:numFmt w:val="bullet"/>
      <w:lvlText w:val="o"/>
      <w:lvlJc w:val="left"/>
      <w:pPr>
        <w:ind w:left="3160" w:hanging="360"/>
      </w:pPr>
      <w:rPr>
        <w:rFonts w:ascii="Courier New" w:hAnsi="Courier New" w:cs="Courier New" w:hint="default"/>
      </w:rPr>
    </w:lvl>
    <w:lvl w:ilvl="2" w:tplc="040B0005" w:tentative="1">
      <w:start w:val="1"/>
      <w:numFmt w:val="bullet"/>
      <w:lvlText w:val=""/>
      <w:lvlJc w:val="left"/>
      <w:pPr>
        <w:ind w:left="3880" w:hanging="360"/>
      </w:pPr>
      <w:rPr>
        <w:rFonts w:ascii="Wingdings" w:hAnsi="Wingdings" w:hint="default"/>
      </w:rPr>
    </w:lvl>
    <w:lvl w:ilvl="3" w:tplc="040B0001" w:tentative="1">
      <w:start w:val="1"/>
      <w:numFmt w:val="bullet"/>
      <w:lvlText w:val=""/>
      <w:lvlJc w:val="left"/>
      <w:pPr>
        <w:ind w:left="4600" w:hanging="360"/>
      </w:pPr>
      <w:rPr>
        <w:rFonts w:ascii="Symbol" w:hAnsi="Symbol" w:hint="default"/>
      </w:rPr>
    </w:lvl>
    <w:lvl w:ilvl="4" w:tplc="040B0003" w:tentative="1">
      <w:start w:val="1"/>
      <w:numFmt w:val="bullet"/>
      <w:lvlText w:val="o"/>
      <w:lvlJc w:val="left"/>
      <w:pPr>
        <w:ind w:left="5320" w:hanging="360"/>
      </w:pPr>
      <w:rPr>
        <w:rFonts w:ascii="Courier New" w:hAnsi="Courier New" w:cs="Courier New" w:hint="default"/>
      </w:rPr>
    </w:lvl>
    <w:lvl w:ilvl="5" w:tplc="040B0005" w:tentative="1">
      <w:start w:val="1"/>
      <w:numFmt w:val="bullet"/>
      <w:lvlText w:val=""/>
      <w:lvlJc w:val="left"/>
      <w:pPr>
        <w:ind w:left="6040" w:hanging="360"/>
      </w:pPr>
      <w:rPr>
        <w:rFonts w:ascii="Wingdings" w:hAnsi="Wingdings" w:hint="default"/>
      </w:rPr>
    </w:lvl>
    <w:lvl w:ilvl="6" w:tplc="040B0001" w:tentative="1">
      <w:start w:val="1"/>
      <w:numFmt w:val="bullet"/>
      <w:lvlText w:val=""/>
      <w:lvlJc w:val="left"/>
      <w:pPr>
        <w:ind w:left="6760" w:hanging="360"/>
      </w:pPr>
      <w:rPr>
        <w:rFonts w:ascii="Symbol" w:hAnsi="Symbol" w:hint="default"/>
      </w:rPr>
    </w:lvl>
    <w:lvl w:ilvl="7" w:tplc="040B0003" w:tentative="1">
      <w:start w:val="1"/>
      <w:numFmt w:val="bullet"/>
      <w:lvlText w:val="o"/>
      <w:lvlJc w:val="left"/>
      <w:pPr>
        <w:ind w:left="7480" w:hanging="360"/>
      </w:pPr>
      <w:rPr>
        <w:rFonts w:ascii="Courier New" w:hAnsi="Courier New" w:cs="Courier New" w:hint="default"/>
      </w:rPr>
    </w:lvl>
    <w:lvl w:ilvl="8" w:tplc="040B0005" w:tentative="1">
      <w:start w:val="1"/>
      <w:numFmt w:val="bullet"/>
      <w:lvlText w:val=""/>
      <w:lvlJc w:val="left"/>
      <w:pPr>
        <w:ind w:left="8200" w:hanging="360"/>
      </w:pPr>
      <w:rPr>
        <w:rFonts w:ascii="Wingdings" w:hAnsi="Wingdings" w:hint="default"/>
      </w:rPr>
    </w:lvl>
  </w:abstractNum>
  <w:abstractNum w:abstractNumId="15" w15:restartNumberingAfterBreak="0">
    <w:nsid w:val="1CD01CFB"/>
    <w:multiLevelType w:val="multilevel"/>
    <w:tmpl w:val="5C0EE006"/>
    <w:styleLink w:val="OtsikkonumerointiMI"/>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6" w15:restartNumberingAfterBreak="0">
    <w:nsid w:val="27E52A7F"/>
    <w:multiLevelType w:val="multilevel"/>
    <w:tmpl w:val="8DC2C9B2"/>
    <w:numStyleLink w:val="Numberheadings"/>
  </w:abstractNum>
  <w:abstractNum w:abstractNumId="17" w15:restartNumberingAfterBreak="0">
    <w:nsid w:val="302127CA"/>
    <w:multiLevelType w:val="multilevel"/>
    <w:tmpl w:val="8DC2C9B2"/>
    <w:numStyleLink w:val="Numberheadings"/>
  </w:abstractNum>
  <w:abstractNum w:abstractNumId="18" w15:restartNumberingAfterBreak="0">
    <w:nsid w:val="312D529F"/>
    <w:multiLevelType w:val="multilevel"/>
    <w:tmpl w:val="8DC2C9B2"/>
    <w:numStyleLink w:val="Numberheadings"/>
  </w:abstractNum>
  <w:abstractNum w:abstractNumId="19" w15:restartNumberingAfterBreak="0">
    <w:nsid w:val="39744425"/>
    <w:multiLevelType w:val="multilevel"/>
    <w:tmpl w:val="49A49628"/>
    <w:styleLink w:val="FCGnumberlist"/>
    <w:lvl w:ilvl="0">
      <w:start w:val="1"/>
      <w:numFmt w:val="decimal"/>
      <w:pStyle w:val="ListNumber"/>
      <w:lvlText w:val="%1"/>
      <w:lvlJc w:val="left"/>
      <w:pPr>
        <w:ind w:left="1701" w:hanging="397"/>
      </w:pPr>
      <w:rPr>
        <w:rFonts w:hint="default"/>
      </w:rPr>
    </w:lvl>
    <w:lvl w:ilvl="1">
      <w:start w:val="1"/>
      <w:numFmt w:val="bullet"/>
      <w:lvlText w:val=""/>
      <w:lvlJc w:val="left"/>
      <w:pPr>
        <w:ind w:left="2098" w:hanging="397"/>
      </w:pPr>
      <w:rPr>
        <w:rFonts w:ascii="Symbol" w:hAnsi="Symbol" w:hint="default"/>
      </w:rPr>
    </w:lvl>
    <w:lvl w:ilvl="2">
      <w:start w:val="1"/>
      <w:numFmt w:val="bullet"/>
      <w:lvlText w:val=""/>
      <w:lvlJc w:val="left"/>
      <w:pPr>
        <w:ind w:left="2495" w:hanging="397"/>
      </w:pPr>
      <w:rPr>
        <w:rFonts w:ascii="Symbol" w:hAnsi="Symbol" w:hint="default"/>
      </w:rPr>
    </w:lvl>
    <w:lvl w:ilvl="3">
      <w:start w:val="1"/>
      <w:numFmt w:val="bullet"/>
      <w:lvlText w:val=""/>
      <w:lvlJc w:val="left"/>
      <w:pPr>
        <w:ind w:left="2892" w:hanging="397"/>
      </w:pPr>
      <w:rPr>
        <w:rFonts w:ascii="Symbol" w:hAnsi="Symbol" w:hint="default"/>
      </w:rPr>
    </w:lvl>
    <w:lvl w:ilvl="4">
      <w:start w:val="1"/>
      <w:numFmt w:val="bullet"/>
      <w:lvlText w:val=""/>
      <w:lvlJc w:val="left"/>
      <w:pPr>
        <w:ind w:left="3289" w:hanging="397"/>
      </w:pPr>
      <w:rPr>
        <w:rFonts w:ascii="Symbol" w:hAnsi="Symbol" w:hint="default"/>
      </w:rPr>
    </w:lvl>
    <w:lvl w:ilvl="5">
      <w:start w:val="1"/>
      <w:numFmt w:val="bullet"/>
      <w:lvlText w:val=""/>
      <w:lvlJc w:val="left"/>
      <w:pPr>
        <w:ind w:left="3686" w:hanging="397"/>
      </w:pPr>
      <w:rPr>
        <w:rFonts w:ascii="Symbol" w:hAnsi="Symbol" w:hint="default"/>
      </w:rPr>
    </w:lvl>
    <w:lvl w:ilvl="6">
      <w:start w:val="1"/>
      <w:numFmt w:val="bullet"/>
      <w:lvlText w:val=""/>
      <w:lvlJc w:val="left"/>
      <w:pPr>
        <w:ind w:left="4083" w:hanging="397"/>
      </w:pPr>
      <w:rPr>
        <w:rFonts w:ascii="Symbol" w:hAnsi="Symbol" w:hint="default"/>
      </w:rPr>
    </w:lvl>
    <w:lvl w:ilvl="7">
      <w:start w:val="1"/>
      <w:numFmt w:val="bullet"/>
      <w:lvlText w:val=""/>
      <w:lvlJc w:val="left"/>
      <w:pPr>
        <w:ind w:left="4480" w:hanging="397"/>
      </w:pPr>
      <w:rPr>
        <w:rFonts w:ascii="Symbol" w:hAnsi="Symbol" w:hint="default"/>
      </w:rPr>
    </w:lvl>
    <w:lvl w:ilvl="8">
      <w:start w:val="1"/>
      <w:numFmt w:val="bullet"/>
      <w:lvlText w:val=""/>
      <w:lvlJc w:val="left"/>
      <w:pPr>
        <w:ind w:left="4877" w:hanging="397"/>
      </w:pPr>
      <w:rPr>
        <w:rFonts w:ascii="Symbol" w:hAnsi="Symbol" w:hint="default"/>
      </w:rPr>
    </w:lvl>
  </w:abstractNum>
  <w:abstractNum w:abstractNumId="20" w15:restartNumberingAfterBreak="0">
    <w:nsid w:val="3AE92EB6"/>
    <w:multiLevelType w:val="singleLevel"/>
    <w:tmpl w:val="B3401B3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3A1C5C"/>
    <w:multiLevelType w:val="hybridMultilevel"/>
    <w:tmpl w:val="4A3E973C"/>
    <w:lvl w:ilvl="0" w:tplc="1EAE39C4">
      <w:start w:val="1"/>
      <w:numFmt w:val="decimal"/>
      <w:pStyle w:val="Listanumeroitu"/>
      <w:lvlText w:val="%1."/>
      <w:lvlJc w:val="left"/>
      <w:pPr>
        <w:ind w:left="1040" w:hanging="360"/>
      </w:pPr>
      <w:rPr>
        <w:rFonts w:hint="default"/>
        <w:color w:val="00565E" w:themeColor="text2"/>
      </w:rPr>
    </w:lvl>
    <w:lvl w:ilvl="1" w:tplc="040B0019" w:tentative="1">
      <w:start w:val="1"/>
      <w:numFmt w:val="lowerLetter"/>
      <w:lvlText w:val="%2."/>
      <w:lvlJc w:val="left"/>
      <w:pPr>
        <w:ind w:left="1760" w:hanging="360"/>
      </w:pPr>
    </w:lvl>
    <w:lvl w:ilvl="2" w:tplc="040B001B" w:tentative="1">
      <w:start w:val="1"/>
      <w:numFmt w:val="lowerRoman"/>
      <w:lvlText w:val="%3."/>
      <w:lvlJc w:val="right"/>
      <w:pPr>
        <w:ind w:left="2480" w:hanging="180"/>
      </w:pPr>
    </w:lvl>
    <w:lvl w:ilvl="3" w:tplc="040B000F" w:tentative="1">
      <w:start w:val="1"/>
      <w:numFmt w:val="decimal"/>
      <w:lvlText w:val="%4."/>
      <w:lvlJc w:val="left"/>
      <w:pPr>
        <w:ind w:left="3200" w:hanging="360"/>
      </w:pPr>
    </w:lvl>
    <w:lvl w:ilvl="4" w:tplc="040B0019" w:tentative="1">
      <w:start w:val="1"/>
      <w:numFmt w:val="lowerLetter"/>
      <w:lvlText w:val="%5."/>
      <w:lvlJc w:val="left"/>
      <w:pPr>
        <w:ind w:left="3920" w:hanging="360"/>
      </w:pPr>
    </w:lvl>
    <w:lvl w:ilvl="5" w:tplc="040B001B" w:tentative="1">
      <w:start w:val="1"/>
      <w:numFmt w:val="lowerRoman"/>
      <w:lvlText w:val="%6."/>
      <w:lvlJc w:val="right"/>
      <w:pPr>
        <w:ind w:left="4640" w:hanging="180"/>
      </w:pPr>
    </w:lvl>
    <w:lvl w:ilvl="6" w:tplc="040B000F" w:tentative="1">
      <w:start w:val="1"/>
      <w:numFmt w:val="decimal"/>
      <w:lvlText w:val="%7."/>
      <w:lvlJc w:val="left"/>
      <w:pPr>
        <w:ind w:left="5360" w:hanging="360"/>
      </w:pPr>
    </w:lvl>
    <w:lvl w:ilvl="7" w:tplc="040B0019" w:tentative="1">
      <w:start w:val="1"/>
      <w:numFmt w:val="lowerLetter"/>
      <w:lvlText w:val="%8."/>
      <w:lvlJc w:val="left"/>
      <w:pPr>
        <w:ind w:left="6080" w:hanging="360"/>
      </w:pPr>
    </w:lvl>
    <w:lvl w:ilvl="8" w:tplc="040B001B" w:tentative="1">
      <w:start w:val="1"/>
      <w:numFmt w:val="lowerRoman"/>
      <w:lvlText w:val="%9."/>
      <w:lvlJc w:val="right"/>
      <w:pPr>
        <w:ind w:left="6800" w:hanging="180"/>
      </w:pPr>
    </w:lvl>
  </w:abstractNum>
  <w:abstractNum w:abstractNumId="22" w15:restartNumberingAfterBreak="0">
    <w:nsid w:val="3F527437"/>
    <w:multiLevelType w:val="multilevel"/>
    <w:tmpl w:val="8DC2C9B2"/>
    <w:numStyleLink w:val="Numberheadings"/>
  </w:abstractNum>
  <w:abstractNum w:abstractNumId="23" w15:restartNumberingAfterBreak="0">
    <w:nsid w:val="44BB7137"/>
    <w:multiLevelType w:val="singleLevel"/>
    <w:tmpl w:val="B3401B3E"/>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4CB5EB0"/>
    <w:multiLevelType w:val="hybridMultilevel"/>
    <w:tmpl w:val="FDCC1D2E"/>
    <w:lvl w:ilvl="0" w:tplc="CB94892C">
      <w:start w:val="1"/>
      <w:numFmt w:val="bullet"/>
      <w:pStyle w:val="Bulletlista"/>
      <w:lvlText w:val=""/>
      <w:lvlJc w:val="left"/>
      <w:pPr>
        <w:ind w:left="2080" w:hanging="360"/>
      </w:pPr>
      <w:rPr>
        <w:rFonts w:ascii="Symbol" w:hAnsi="Symbol" w:hint="default"/>
        <w:color w:val="00565E" w:themeColor="text2"/>
      </w:rPr>
    </w:lvl>
    <w:lvl w:ilvl="1" w:tplc="040B0003" w:tentative="1">
      <w:start w:val="1"/>
      <w:numFmt w:val="bullet"/>
      <w:lvlText w:val="o"/>
      <w:lvlJc w:val="left"/>
      <w:pPr>
        <w:ind w:left="2120" w:hanging="360"/>
      </w:pPr>
      <w:rPr>
        <w:rFonts w:ascii="Courier New" w:hAnsi="Courier New" w:cs="Courier New" w:hint="default"/>
      </w:rPr>
    </w:lvl>
    <w:lvl w:ilvl="2" w:tplc="040B0005" w:tentative="1">
      <w:start w:val="1"/>
      <w:numFmt w:val="bullet"/>
      <w:lvlText w:val=""/>
      <w:lvlJc w:val="left"/>
      <w:pPr>
        <w:ind w:left="2840" w:hanging="360"/>
      </w:pPr>
      <w:rPr>
        <w:rFonts w:ascii="Wingdings" w:hAnsi="Wingdings" w:hint="default"/>
      </w:rPr>
    </w:lvl>
    <w:lvl w:ilvl="3" w:tplc="040B0001" w:tentative="1">
      <w:start w:val="1"/>
      <w:numFmt w:val="bullet"/>
      <w:lvlText w:val=""/>
      <w:lvlJc w:val="left"/>
      <w:pPr>
        <w:ind w:left="3560" w:hanging="360"/>
      </w:pPr>
      <w:rPr>
        <w:rFonts w:ascii="Symbol" w:hAnsi="Symbol" w:hint="default"/>
      </w:rPr>
    </w:lvl>
    <w:lvl w:ilvl="4" w:tplc="040B0003" w:tentative="1">
      <w:start w:val="1"/>
      <w:numFmt w:val="bullet"/>
      <w:lvlText w:val="o"/>
      <w:lvlJc w:val="left"/>
      <w:pPr>
        <w:ind w:left="4280" w:hanging="360"/>
      </w:pPr>
      <w:rPr>
        <w:rFonts w:ascii="Courier New" w:hAnsi="Courier New" w:cs="Courier New" w:hint="default"/>
      </w:rPr>
    </w:lvl>
    <w:lvl w:ilvl="5" w:tplc="040B0005" w:tentative="1">
      <w:start w:val="1"/>
      <w:numFmt w:val="bullet"/>
      <w:lvlText w:val=""/>
      <w:lvlJc w:val="left"/>
      <w:pPr>
        <w:ind w:left="5000" w:hanging="360"/>
      </w:pPr>
      <w:rPr>
        <w:rFonts w:ascii="Wingdings" w:hAnsi="Wingdings" w:hint="default"/>
      </w:rPr>
    </w:lvl>
    <w:lvl w:ilvl="6" w:tplc="040B0001" w:tentative="1">
      <w:start w:val="1"/>
      <w:numFmt w:val="bullet"/>
      <w:lvlText w:val=""/>
      <w:lvlJc w:val="left"/>
      <w:pPr>
        <w:ind w:left="5720" w:hanging="360"/>
      </w:pPr>
      <w:rPr>
        <w:rFonts w:ascii="Symbol" w:hAnsi="Symbol" w:hint="default"/>
      </w:rPr>
    </w:lvl>
    <w:lvl w:ilvl="7" w:tplc="040B0003" w:tentative="1">
      <w:start w:val="1"/>
      <w:numFmt w:val="bullet"/>
      <w:lvlText w:val="o"/>
      <w:lvlJc w:val="left"/>
      <w:pPr>
        <w:ind w:left="6440" w:hanging="360"/>
      </w:pPr>
      <w:rPr>
        <w:rFonts w:ascii="Courier New" w:hAnsi="Courier New" w:cs="Courier New" w:hint="default"/>
      </w:rPr>
    </w:lvl>
    <w:lvl w:ilvl="8" w:tplc="040B0005" w:tentative="1">
      <w:start w:val="1"/>
      <w:numFmt w:val="bullet"/>
      <w:lvlText w:val=""/>
      <w:lvlJc w:val="left"/>
      <w:pPr>
        <w:ind w:left="7160" w:hanging="360"/>
      </w:pPr>
      <w:rPr>
        <w:rFonts w:ascii="Wingdings" w:hAnsi="Wingdings" w:hint="default"/>
      </w:rPr>
    </w:lvl>
  </w:abstractNum>
  <w:abstractNum w:abstractNumId="25" w15:restartNumberingAfterBreak="0">
    <w:nsid w:val="62907CCD"/>
    <w:multiLevelType w:val="multilevel"/>
    <w:tmpl w:val="862CA4CC"/>
    <w:numStyleLink w:val="Bulletlist"/>
  </w:abstractNum>
  <w:abstractNum w:abstractNumId="26" w15:restartNumberingAfterBreak="0">
    <w:nsid w:val="64C4011F"/>
    <w:multiLevelType w:val="multilevel"/>
    <w:tmpl w:val="C9DC81D2"/>
    <w:numStyleLink w:val="FCGliststyle"/>
  </w:abstractNum>
  <w:abstractNum w:abstractNumId="27" w15:restartNumberingAfterBreak="0">
    <w:nsid w:val="6CBC3660"/>
    <w:multiLevelType w:val="multilevel"/>
    <w:tmpl w:val="C9DC81D2"/>
    <w:styleLink w:val="FCGliststyle"/>
    <w:lvl w:ilvl="0">
      <w:start w:val="1"/>
      <w:numFmt w:val="bullet"/>
      <w:pStyle w:val="ListBullet"/>
      <w:lvlText w:val=""/>
      <w:lvlJc w:val="left"/>
      <w:pPr>
        <w:ind w:left="1701" w:hanging="397"/>
      </w:pPr>
      <w:rPr>
        <w:rFonts w:ascii="Symbol" w:hAnsi="Symbol" w:hint="default"/>
      </w:rPr>
    </w:lvl>
    <w:lvl w:ilvl="1">
      <w:start w:val="1"/>
      <w:numFmt w:val="bullet"/>
      <w:lvlText w:val=""/>
      <w:lvlJc w:val="left"/>
      <w:pPr>
        <w:ind w:left="2098" w:hanging="397"/>
      </w:pPr>
      <w:rPr>
        <w:rFonts w:ascii="Symbol" w:hAnsi="Symbol" w:hint="default"/>
      </w:rPr>
    </w:lvl>
    <w:lvl w:ilvl="2">
      <w:start w:val="1"/>
      <w:numFmt w:val="bullet"/>
      <w:lvlText w:val=""/>
      <w:lvlJc w:val="left"/>
      <w:pPr>
        <w:ind w:left="2495" w:hanging="397"/>
      </w:pPr>
      <w:rPr>
        <w:rFonts w:ascii="Symbol" w:hAnsi="Symbol" w:hint="default"/>
      </w:rPr>
    </w:lvl>
    <w:lvl w:ilvl="3">
      <w:start w:val="1"/>
      <w:numFmt w:val="bullet"/>
      <w:lvlText w:val=""/>
      <w:lvlJc w:val="left"/>
      <w:pPr>
        <w:ind w:left="2892" w:hanging="397"/>
      </w:pPr>
      <w:rPr>
        <w:rFonts w:ascii="Symbol" w:hAnsi="Symbol" w:hint="default"/>
      </w:rPr>
    </w:lvl>
    <w:lvl w:ilvl="4">
      <w:start w:val="1"/>
      <w:numFmt w:val="bullet"/>
      <w:lvlText w:val=""/>
      <w:lvlJc w:val="left"/>
      <w:pPr>
        <w:ind w:left="3289" w:hanging="397"/>
      </w:pPr>
      <w:rPr>
        <w:rFonts w:ascii="Symbol" w:hAnsi="Symbol" w:hint="default"/>
      </w:rPr>
    </w:lvl>
    <w:lvl w:ilvl="5">
      <w:start w:val="1"/>
      <w:numFmt w:val="bullet"/>
      <w:lvlText w:val=""/>
      <w:lvlJc w:val="left"/>
      <w:pPr>
        <w:ind w:left="3686" w:hanging="397"/>
      </w:pPr>
      <w:rPr>
        <w:rFonts w:ascii="Symbol" w:hAnsi="Symbol" w:hint="default"/>
      </w:rPr>
    </w:lvl>
    <w:lvl w:ilvl="6">
      <w:start w:val="1"/>
      <w:numFmt w:val="bullet"/>
      <w:lvlText w:val=""/>
      <w:lvlJc w:val="left"/>
      <w:pPr>
        <w:ind w:left="4083" w:hanging="397"/>
      </w:pPr>
      <w:rPr>
        <w:rFonts w:ascii="Symbol" w:hAnsi="Symbol" w:hint="default"/>
      </w:rPr>
    </w:lvl>
    <w:lvl w:ilvl="7">
      <w:start w:val="1"/>
      <w:numFmt w:val="bullet"/>
      <w:lvlText w:val=""/>
      <w:lvlJc w:val="left"/>
      <w:pPr>
        <w:ind w:left="4480" w:hanging="397"/>
      </w:pPr>
      <w:rPr>
        <w:rFonts w:ascii="Symbol" w:hAnsi="Symbol" w:hint="default"/>
      </w:rPr>
    </w:lvl>
    <w:lvl w:ilvl="8">
      <w:start w:val="1"/>
      <w:numFmt w:val="bullet"/>
      <w:lvlText w:val=""/>
      <w:lvlJc w:val="left"/>
      <w:pPr>
        <w:ind w:left="4877" w:hanging="397"/>
      </w:pPr>
      <w:rPr>
        <w:rFonts w:ascii="Symbol" w:hAnsi="Symbol" w:hint="default"/>
      </w:rPr>
    </w:lvl>
  </w:abstractNum>
  <w:abstractNum w:abstractNumId="28" w15:restartNumberingAfterBreak="0">
    <w:nsid w:val="74D27234"/>
    <w:multiLevelType w:val="multilevel"/>
    <w:tmpl w:val="E94453D4"/>
    <w:lvl w:ilvl="0">
      <w:start w:val="1"/>
      <w:numFmt w:val="decimal"/>
      <w:lvlText w:val="%1."/>
      <w:lvlJc w:val="left"/>
      <w:pPr>
        <w:ind w:left="397" w:hanging="397"/>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791F6AF5"/>
    <w:multiLevelType w:val="hybridMultilevel"/>
    <w:tmpl w:val="96FAA21E"/>
    <w:lvl w:ilvl="0" w:tplc="E814F7FC">
      <w:start w:val="1"/>
      <w:numFmt w:val="bullet"/>
      <w:pStyle w:val="Listabulletit"/>
      <w:lvlText w:val=""/>
      <w:lvlJc w:val="left"/>
      <w:pPr>
        <w:ind w:left="1400" w:hanging="360"/>
      </w:pPr>
      <w:rPr>
        <w:rFonts w:ascii="Symbol" w:hAnsi="Symbol" w:hint="default"/>
        <w:color w:val="00565E" w:themeColor="text2"/>
      </w:rPr>
    </w:lvl>
    <w:lvl w:ilvl="1" w:tplc="040B0003" w:tentative="1">
      <w:start w:val="1"/>
      <w:numFmt w:val="bullet"/>
      <w:lvlText w:val="o"/>
      <w:lvlJc w:val="left"/>
      <w:pPr>
        <w:ind w:left="2120" w:hanging="360"/>
      </w:pPr>
      <w:rPr>
        <w:rFonts w:ascii="Courier New" w:hAnsi="Courier New" w:cs="Courier New" w:hint="default"/>
      </w:rPr>
    </w:lvl>
    <w:lvl w:ilvl="2" w:tplc="040B0005" w:tentative="1">
      <w:start w:val="1"/>
      <w:numFmt w:val="bullet"/>
      <w:lvlText w:val=""/>
      <w:lvlJc w:val="left"/>
      <w:pPr>
        <w:ind w:left="2840" w:hanging="360"/>
      </w:pPr>
      <w:rPr>
        <w:rFonts w:ascii="Wingdings" w:hAnsi="Wingdings" w:hint="default"/>
      </w:rPr>
    </w:lvl>
    <w:lvl w:ilvl="3" w:tplc="040B0001" w:tentative="1">
      <w:start w:val="1"/>
      <w:numFmt w:val="bullet"/>
      <w:lvlText w:val=""/>
      <w:lvlJc w:val="left"/>
      <w:pPr>
        <w:ind w:left="3560" w:hanging="360"/>
      </w:pPr>
      <w:rPr>
        <w:rFonts w:ascii="Symbol" w:hAnsi="Symbol" w:hint="default"/>
      </w:rPr>
    </w:lvl>
    <w:lvl w:ilvl="4" w:tplc="040B0003" w:tentative="1">
      <w:start w:val="1"/>
      <w:numFmt w:val="bullet"/>
      <w:lvlText w:val="o"/>
      <w:lvlJc w:val="left"/>
      <w:pPr>
        <w:ind w:left="4280" w:hanging="360"/>
      </w:pPr>
      <w:rPr>
        <w:rFonts w:ascii="Courier New" w:hAnsi="Courier New" w:cs="Courier New" w:hint="default"/>
      </w:rPr>
    </w:lvl>
    <w:lvl w:ilvl="5" w:tplc="040B0005" w:tentative="1">
      <w:start w:val="1"/>
      <w:numFmt w:val="bullet"/>
      <w:lvlText w:val=""/>
      <w:lvlJc w:val="left"/>
      <w:pPr>
        <w:ind w:left="5000" w:hanging="360"/>
      </w:pPr>
      <w:rPr>
        <w:rFonts w:ascii="Wingdings" w:hAnsi="Wingdings" w:hint="default"/>
      </w:rPr>
    </w:lvl>
    <w:lvl w:ilvl="6" w:tplc="040B0001" w:tentative="1">
      <w:start w:val="1"/>
      <w:numFmt w:val="bullet"/>
      <w:lvlText w:val=""/>
      <w:lvlJc w:val="left"/>
      <w:pPr>
        <w:ind w:left="5720" w:hanging="360"/>
      </w:pPr>
      <w:rPr>
        <w:rFonts w:ascii="Symbol" w:hAnsi="Symbol" w:hint="default"/>
      </w:rPr>
    </w:lvl>
    <w:lvl w:ilvl="7" w:tplc="040B0003" w:tentative="1">
      <w:start w:val="1"/>
      <w:numFmt w:val="bullet"/>
      <w:lvlText w:val="o"/>
      <w:lvlJc w:val="left"/>
      <w:pPr>
        <w:ind w:left="6440" w:hanging="360"/>
      </w:pPr>
      <w:rPr>
        <w:rFonts w:ascii="Courier New" w:hAnsi="Courier New" w:cs="Courier New" w:hint="default"/>
      </w:rPr>
    </w:lvl>
    <w:lvl w:ilvl="8" w:tplc="040B0005" w:tentative="1">
      <w:start w:val="1"/>
      <w:numFmt w:val="bullet"/>
      <w:lvlText w:val=""/>
      <w:lvlJc w:val="left"/>
      <w:pPr>
        <w:ind w:left="7160" w:hanging="360"/>
      </w:pPr>
      <w:rPr>
        <w:rFonts w:ascii="Wingdings" w:hAnsi="Wingdings" w:hint="default"/>
      </w:rPr>
    </w:lvl>
  </w:abstractNum>
  <w:num w:numId="1" w16cid:durableId="322468986">
    <w:abstractNumId w:val="27"/>
  </w:num>
  <w:num w:numId="2" w16cid:durableId="1705060629">
    <w:abstractNumId w:val="9"/>
  </w:num>
  <w:num w:numId="3" w16cid:durableId="476338162">
    <w:abstractNumId w:val="19"/>
  </w:num>
  <w:num w:numId="4" w16cid:durableId="875853621">
    <w:abstractNumId w:val="8"/>
  </w:num>
  <w:num w:numId="5" w16cid:durableId="764112295">
    <w:abstractNumId w:val="13"/>
  </w:num>
  <w:num w:numId="6" w16cid:durableId="1599021827">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suff w:val="space"/>
        <w:lvlText w:val="%1.%2.%3.%4"/>
        <w:lvlJc w:val="left"/>
        <w:pPr>
          <w:ind w:left="1440" w:hanging="1440"/>
        </w:pPr>
        <w:rPr>
          <w:rFonts w:hint="default"/>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start w:val="1"/>
        <w:numFmt w:val="decimal"/>
        <w:suff w:val="space"/>
        <w:lvlText w:val="%1.%2.%3.%4.%5.%6.%7.%8"/>
        <w:lvlJc w:val="left"/>
        <w:pPr>
          <w:ind w:left="2880" w:hanging="288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7" w16cid:durableId="1077215773">
    <w:abstractNumId w:val="16"/>
  </w:num>
  <w:num w:numId="8" w16cid:durableId="1195460895">
    <w:abstractNumId w:val="27"/>
  </w:num>
  <w:num w:numId="9" w16cid:durableId="1064833398">
    <w:abstractNumId w:val="19"/>
  </w:num>
  <w:num w:numId="10" w16cid:durableId="1005479532">
    <w:abstractNumId w:val="15"/>
  </w:num>
  <w:num w:numId="11" w16cid:durableId="667908380">
    <w:abstractNumId w:val="20"/>
  </w:num>
  <w:num w:numId="12" w16cid:durableId="1932204783">
    <w:abstractNumId w:val="23"/>
  </w:num>
  <w:num w:numId="13" w16cid:durableId="1596666632">
    <w:abstractNumId w:val="10"/>
  </w:num>
  <w:num w:numId="14" w16cid:durableId="2014332015">
    <w:abstractNumId w:val="7"/>
  </w:num>
  <w:num w:numId="15" w16cid:durableId="1667129333">
    <w:abstractNumId w:val="27"/>
  </w:num>
  <w:num w:numId="16" w16cid:durableId="186451829">
    <w:abstractNumId w:val="19"/>
  </w:num>
  <w:num w:numId="17" w16cid:durableId="874584409">
    <w:abstractNumId w:val="18"/>
  </w:num>
  <w:num w:numId="18" w16cid:durableId="259459084">
    <w:abstractNumId w:val="18"/>
  </w:num>
  <w:num w:numId="19" w16cid:durableId="1661151285">
    <w:abstractNumId w:val="18"/>
  </w:num>
  <w:num w:numId="20" w16cid:durableId="928537527">
    <w:abstractNumId w:val="18"/>
  </w:num>
  <w:num w:numId="21" w16cid:durableId="510608387">
    <w:abstractNumId w:val="18"/>
  </w:num>
  <w:num w:numId="22" w16cid:durableId="315300047">
    <w:abstractNumId w:val="18"/>
  </w:num>
  <w:num w:numId="23" w16cid:durableId="1226258331">
    <w:abstractNumId w:val="18"/>
  </w:num>
  <w:num w:numId="24" w16cid:durableId="1739470957">
    <w:abstractNumId w:val="18"/>
  </w:num>
  <w:num w:numId="25" w16cid:durableId="1485050213">
    <w:abstractNumId w:val="18"/>
  </w:num>
  <w:num w:numId="26" w16cid:durableId="1136412469">
    <w:abstractNumId w:val="27"/>
  </w:num>
  <w:num w:numId="27" w16cid:durableId="1304192054">
    <w:abstractNumId w:val="19"/>
  </w:num>
  <w:num w:numId="28" w16cid:durableId="659427501">
    <w:abstractNumId w:val="13"/>
  </w:num>
  <w:num w:numId="29" w16cid:durableId="237250269">
    <w:abstractNumId w:val="15"/>
  </w:num>
  <w:num w:numId="30" w16cid:durableId="624891070">
    <w:abstractNumId w:val="17"/>
  </w:num>
  <w:num w:numId="31" w16cid:durableId="1117677385">
    <w:abstractNumId w:val="25"/>
  </w:num>
  <w:num w:numId="32" w16cid:durableId="433939499">
    <w:abstractNumId w:val="26"/>
  </w:num>
  <w:num w:numId="33" w16cid:durableId="1322780860">
    <w:abstractNumId w:val="11"/>
  </w:num>
  <w:num w:numId="34" w16cid:durableId="1178887775">
    <w:abstractNumId w:val="0"/>
  </w:num>
  <w:num w:numId="35" w16cid:durableId="517937801">
    <w:abstractNumId w:val="1"/>
  </w:num>
  <w:num w:numId="36" w16cid:durableId="402066375">
    <w:abstractNumId w:val="2"/>
  </w:num>
  <w:num w:numId="37" w16cid:durableId="944462537">
    <w:abstractNumId w:val="3"/>
  </w:num>
  <w:num w:numId="38" w16cid:durableId="1444153264">
    <w:abstractNumId w:val="4"/>
  </w:num>
  <w:num w:numId="39" w16cid:durableId="1547984135">
    <w:abstractNumId w:val="5"/>
  </w:num>
  <w:num w:numId="40" w16cid:durableId="702942316">
    <w:abstractNumId w:val="6"/>
  </w:num>
  <w:num w:numId="41" w16cid:durableId="1796635845">
    <w:abstractNumId w:val="28"/>
  </w:num>
  <w:num w:numId="42" w16cid:durableId="1991707705">
    <w:abstractNumId w:val="12"/>
  </w:num>
  <w:num w:numId="43" w16cid:durableId="260841123">
    <w:abstractNumId w:val="29"/>
  </w:num>
  <w:num w:numId="44" w16cid:durableId="2007590899">
    <w:abstractNumId w:val="21"/>
  </w:num>
  <w:num w:numId="45" w16cid:durableId="187258907">
    <w:abstractNumId w:val="24"/>
  </w:num>
  <w:num w:numId="46" w16cid:durableId="1328247397">
    <w:abstractNumId w:val="14"/>
  </w:num>
  <w:num w:numId="47" w16cid:durableId="490828391">
    <w:abstractNumId w:val="21"/>
    <w:lvlOverride w:ilvl="0">
      <w:startOverride w:val="1"/>
    </w:lvlOverride>
  </w:num>
  <w:num w:numId="48" w16cid:durableId="470711954">
    <w:abstractNumId w:val="21"/>
    <w:lvlOverride w:ilvl="0">
      <w:startOverride w:val="1"/>
    </w:lvlOverride>
  </w:num>
  <w:num w:numId="49" w16cid:durableId="731737973">
    <w:abstractNumId w:val="21"/>
    <w:lvlOverride w:ilvl="0">
      <w:startOverride w:val="1"/>
    </w:lvlOverride>
  </w:num>
  <w:num w:numId="50" w16cid:durableId="1872650976">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680"/>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E5"/>
    <w:rsid w:val="000043D9"/>
    <w:rsid w:val="00005949"/>
    <w:rsid w:val="0001053F"/>
    <w:rsid w:val="00012E4D"/>
    <w:rsid w:val="000166B8"/>
    <w:rsid w:val="000215C3"/>
    <w:rsid w:val="000244BF"/>
    <w:rsid w:val="000244C4"/>
    <w:rsid w:val="000338A5"/>
    <w:rsid w:val="0003450F"/>
    <w:rsid w:val="000364A3"/>
    <w:rsid w:val="00037AD5"/>
    <w:rsid w:val="00040C39"/>
    <w:rsid w:val="00041B09"/>
    <w:rsid w:val="000516A7"/>
    <w:rsid w:val="00051D0F"/>
    <w:rsid w:val="00052497"/>
    <w:rsid w:val="00053F5E"/>
    <w:rsid w:val="000541B8"/>
    <w:rsid w:val="000552A1"/>
    <w:rsid w:val="00057424"/>
    <w:rsid w:val="000621FC"/>
    <w:rsid w:val="00066997"/>
    <w:rsid w:val="000673F1"/>
    <w:rsid w:val="000678B5"/>
    <w:rsid w:val="00070041"/>
    <w:rsid w:val="00071077"/>
    <w:rsid w:val="00074DA9"/>
    <w:rsid w:val="00075E18"/>
    <w:rsid w:val="000761F0"/>
    <w:rsid w:val="00084B4B"/>
    <w:rsid w:val="00084FBD"/>
    <w:rsid w:val="00085D98"/>
    <w:rsid w:val="000A16E5"/>
    <w:rsid w:val="000A6FD9"/>
    <w:rsid w:val="000A7E24"/>
    <w:rsid w:val="000B1231"/>
    <w:rsid w:val="000B19E3"/>
    <w:rsid w:val="000B7373"/>
    <w:rsid w:val="000C115A"/>
    <w:rsid w:val="000C278D"/>
    <w:rsid w:val="000C6C63"/>
    <w:rsid w:val="000D3165"/>
    <w:rsid w:val="000D675A"/>
    <w:rsid w:val="000D6B2A"/>
    <w:rsid w:val="000D7CA8"/>
    <w:rsid w:val="000D7CD9"/>
    <w:rsid w:val="000E0798"/>
    <w:rsid w:val="000E0894"/>
    <w:rsid w:val="000E19BE"/>
    <w:rsid w:val="000E211D"/>
    <w:rsid w:val="000E5C00"/>
    <w:rsid w:val="000E5C4B"/>
    <w:rsid w:val="000E6EF5"/>
    <w:rsid w:val="000F0009"/>
    <w:rsid w:val="000F053F"/>
    <w:rsid w:val="000F0FE0"/>
    <w:rsid w:val="000F53E9"/>
    <w:rsid w:val="000F628F"/>
    <w:rsid w:val="0010030C"/>
    <w:rsid w:val="00104D4D"/>
    <w:rsid w:val="001056AF"/>
    <w:rsid w:val="00105E3F"/>
    <w:rsid w:val="00106F8C"/>
    <w:rsid w:val="001072BB"/>
    <w:rsid w:val="0011010B"/>
    <w:rsid w:val="00120974"/>
    <w:rsid w:val="00121BB4"/>
    <w:rsid w:val="00124FA4"/>
    <w:rsid w:val="00125154"/>
    <w:rsid w:val="00125DC4"/>
    <w:rsid w:val="0013285E"/>
    <w:rsid w:val="00133A02"/>
    <w:rsid w:val="00133C0E"/>
    <w:rsid w:val="001353F4"/>
    <w:rsid w:val="00135DA5"/>
    <w:rsid w:val="001410FE"/>
    <w:rsid w:val="00142249"/>
    <w:rsid w:val="00146147"/>
    <w:rsid w:val="001474B6"/>
    <w:rsid w:val="00150B7E"/>
    <w:rsid w:val="00150D3D"/>
    <w:rsid w:val="00152600"/>
    <w:rsid w:val="00154608"/>
    <w:rsid w:val="00157118"/>
    <w:rsid w:val="00157C78"/>
    <w:rsid w:val="0016384D"/>
    <w:rsid w:val="00166472"/>
    <w:rsid w:val="00181810"/>
    <w:rsid w:val="00181A45"/>
    <w:rsid w:val="00181E36"/>
    <w:rsid w:val="00185EED"/>
    <w:rsid w:val="00186F2D"/>
    <w:rsid w:val="001926E5"/>
    <w:rsid w:val="0019299A"/>
    <w:rsid w:val="00193A13"/>
    <w:rsid w:val="00193A29"/>
    <w:rsid w:val="001966B1"/>
    <w:rsid w:val="001A0BFF"/>
    <w:rsid w:val="001A3164"/>
    <w:rsid w:val="001A6D1C"/>
    <w:rsid w:val="001B1554"/>
    <w:rsid w:val="001B669E"/>
    <w:rsid w:val="001C0185"/>
    <w:rsid w:val="001C192A"/>
    <w:rsid w:val="001C31AD"/>
    <w:rsid w:val="001C3CAB"/>
    <w:rsid w:val="001D18C1"/>
    <w:rsid w:val="001D1BF8"/>
    <w:rsid w:val="001D1F08"/>
    <w:rsid w:val="001D422C"/>
    <w:rsid w:val="001E108B"/>
    <w:rsid w:val="001E5863"/>
    <w:rsid w:val="001F0779"/>
    <w:rsid w:val="001F32C8"/>
    <w:rsid w:val="00202D0C"/>
    <w:rsid w:val="002045CE"/>
    <w:rsid w:val="00205511"/>
    <w:rsid w:val="002069A2"/>
    <w:rsid w:val="00206F64"/>
    <w:rsid w:val="00207CEC"/>
    <w:rsid w:val="00207E61"/>
    <w:rsid w:val="002126F7"/>
    <w:rsid w:val="002137A9"/>
    <w:rsid w:val="00213B36"/>
    <w:rsid w:val="00221103"/>
    <w:rsid w:val="00222C71"/>
    <w:rsid w:val="00225CFA"/>
    <w:rsid w:val="00231421"/>
    <w:rsid w:val="00232EB0"/>
    <w:rsid w:val="00236CE0"/>
    <w:rsid w:val="00236EFE"/>
    <w:rsid w:val="0024197B"/>
    <w:rsid w:val="002476BE"/>
    <w:rsid w:val="002530AF"/>
    <w:rsid w:val="00254E7E"/>
    <w:rsid w:val="002626E3"/>
    <w:rsid w:val="00263AE7"/>
    <w:rsid w:val="002653D2"/>
    <w:rsid w:val="00271761"/>
    <w:rsid w:val="00275B73"/>
    <w:rsid w:val="00284444"/>
    <w:rsid w:val="00286AC0"/>
    <w:rsid w:val="00286AE4"/>
    <w:rsid w:val="002962E5"/>
    <w:rsid w:val="00296AFC"/>
    <w:rsid w:val="00296F72"/>
    <w:rsid w:val="002A1AD8"/>
    <w:rsid w:val="002A35A5"/>
    <w:rsid w:val="002A450E"/>
    <w:rsid w:val="002A646F"/>
    <w:rsid w:val="002B59CC"/>
    <w:rsid w:val="002B7238"/>
    <w:rsid w:val="002C181A"/>
    <w:rsid w:val="002C5DDF"/>
    <w:rsid w:val="002C7E0D"/>
    <w:rsid w:val="002D4BA0"/>
    <w:rsid w:val="002D4EC3"/>
    <w:rsid w:val="002D5CA6"/>
    <w:rsid w:val="002E1B26"/>
    <w:rsid w:val="002E325A"/>
    <w:rsid w:val="002E4AE2"/>
    <w:rsid w:val="002E4BB6"/>
    <w:rsid w:val="002E5726"/>
    <w:rsid w:val="002F2760"/>
    <w:rsid w:val="002F2C9C"/>
    <w:rsid w:val="00300278"/>
    <w:rsid w:val="00300A44"/>
    <w:rsid w:val="00301ED3"/>
    <w:rsid w:val="00302FE5"/>
    <w:rsid w:val="00306BBA"/>
    <w:rsid w:val="00311E34"/>
    <w:rsid w:val="00314359"/>
    <w:rsid w:val="00315EFD"/>
    <w:rsid w:val="00316EAB"/>
    <w:rsid w:val="003174A6"/>
    <w:rsid w:val="00320699"/>
    <w:rsid w:val="00330B41"/>
    <w:rsid w:val="003327D2"/>
    <w:rsid w:val="00332834"/>
    <w:rsid w:val="00333A94"/>
    <w:rsid w:val="00333EC2"/>
    <w:rsid w:val="0033605E"/>
    <w:rsid w:val="0033708A"/>
    <w:rsid w:val="0034212A"/>
    <w:rsid w:val="00342523"/>
    <w:rsid w:val="003437D5"/>
    <w:rsid w:val="00344F23"/>
    <w:rsid w:val="00346526"/>
    <w:rsid w:val="003579A5"/>
    <w:rsid w:val="0036255F"/>
    <w:rsid w:val="003637AE"/>
    <w:rsid w:val="003646D3"/>
    <w:rsid w:val="003669D0"/>
    <w:rsid w:val="003728BC"/>
    <w:rsid w:val="00380217"/>
    <w:rsid w:val="00380EB9"/>
    <w:rsid w:val="00381729"/>
    <w:rsid w:val="00382F65"/>
    <w:rsid w:val="00390922"/>
    <w:rsid w:val="00392063"/>
    <w:rsid w:val="003962C7"/>
    <w:rsid w:val="00396B67"/>
    <w:rsid w:val="00396D99"/>
    <w:rsid w:val="00396E16"/>
    <w:rsid w:val="003A0C22"/>
    <w:rsid w:val="003A1F22"/>
    <w:rsid w:val="003A33D0"/>
    <w:rsid w:val="003A772F"/>
    <w:rsid w:val="003B00AE"/>
    <w:rsid w:val="003B0CA3"/>
    <w:rsid w:val="003B486B"/>
    <w:rsid w:val="003B6864"/>
    <w:rsid w:val="003C2A67"/>
    <w:rsid w:val="003C65DB"/>
    <w:rsid w:val="003D1574"/>
    <w:rsid w:val="003D2187"/>
    <w:rsid w:val="003D3A22"/>
    <w:rsid w:val="003D3C4D"/>
    <w:rsid w:val="003D749F"/>
    <w:rsid w:val="003D760F"/>
    <w:rsid w:val="003E0A6E"/>
    <w:rsid w:val="003E1CA6"/>
    <w:rsid w:val="003E3C3D"/>
    <w:rsid w:val="003E5531"/>
    <w:rsid w:val="003F0CC8"/>
    <w:rsid w:val="003F174B"/>
    <w:rsid w:val="003F235B"/>
    <w:rsid w:val="003F39A2"/>
    <w:rsid w:val="003F450C"/>
    <w:rsid w:val="00405155"/>
    <w:rsid w:val="0041186A"/>
    <w:rsid w:val="004125FF"/>
    <w:rsid w:val="00412BFE"/>
    <w:rsid w:val="00412F74"/>
    <w:rsid w:val="00414383"/>
    <w:rsid w:val="00415E1B"/>
    <w:rsid w:val="004161D1"/>
    <w:rsid w:val="00424472"/>
    <w:rsid w:val="00426F26"/>
    <w:rsid w:val="004314A2"/>
    <w:rsid w:val="004356A4"/>
    <w:rsid w:val="00436865"/>
    <w:rsid w:val="00436DE5"/>
    <w:rsid w:val="00440A2B"/>
    <w:rsid w:val="004434DD"/>
    <w:rsid w:val="00444DE9"/>
    <w:rsid w:val="004462CD"/>
    <w:rsid w:val="00447F66"/>
    <w:rsid w:val="00452726"/>
    <w:rsid w:val="00453231"/>
    <w:rsid w:val="0046326C"/>
    <w:rsid w:val="00466BF8"/>
    <w:rsid w:val="00471DDA"/>
    <w:rsid w:val="004724B4"/>
    <w:rsid w:val="00472A58"/>
    <w:rsid w:val="00474808"/>
    <w:rsid w:val="00474F6D"/>
    <w:rsid w:val="004752F3"/>
    <w:rsid w:val="00475A9A"/>
    <w:rsid w:val="00487FCA"/>
    <w:rsid w:val="00490735"/>
    <w:rsid w:val="004914AD"/>
    <w:rsid w:val="00491EBE"/>
    <w:rsid w:val="00494ADD"/>
    <w:rsid w:val="00497908"/>
    <w:rsid w:val="004A0E53"/>
    <w:rsid w:val="004A2DDC"/>
    <w:rsid w:val="004A4DDC"/>
    <w:rsid w:val="004A683D"/>
    <w:rsid w:val="004A71E7"/>
    <w:rsid w:val="004B0C42"/>
    <w:rsid w:val="004B0EF9"/>
    <w:rsid w:val="004B208B"/>
    <w:rsid w:val="004B4EE4"/>
    <w:rsid w:val="004B51B1"/>
    <w:rsid w:val="004B715A"/>
    <w:rsid w:val="004C6E51"/>
    <w:rsid w:val="004C72B7"/>
    <w:rsid w:val="004D10F7"/>
    <w:rsid w:val="004D4329"/>
    <w:rsid w:val="004D5DDF"/>
    <w:rsid w:val="004D7EE9"/>
    <w:rsid w:val="004E0404"/>
    <w:rsid w:val="004E0AAA"/>
    <w:rsid w:val="004E0AFF"/>
    <w:rsid w:val="004E2D0C"/>
    <w:rsid w:val="004E32E5"/>
    <w:rsid w:val="004E47FA"/>
    <w:rsid w:val="004F10A9"/>
    <w:rsid w:val="004F4EF4"/>
    <w:rsid w:val="004F59C6"/>
    <w:rsid w:val="004F6A5C"/>
    <w:rsid w:val="004F7E38"/>
    <w:rsid w:val="00511987"/>
    <w:rsid w:val="005125E8"/>
    <w:rsid w:val="005208AA"/>
    <w:rsid w:val="00521C54"/>
    <w:rsid w:val="005314D2"/>
    <w:rsid w:val="00532A7E"/>
    <w:rsid w:val="00535D3B"/>
    <w:rsid w:val="005411EF"/>
    <w:rsid w:val="00541DA3"/>
    <w:rsid w:val="005421BE"/>
    <w:rsid w:val="00543116"/>
    <w:rsid w:val="0054476E"/>
    <w:rsid w:val="00547B39"/>
    <w:rsid w:val="0055091C"/>
    <w:rsid w:val="0055120C"/>
    <w:rsid w:val="005566B6"/>
    <w:rsid w:val="00557DB4"/>
    <w:rsid w:val="005616E6"/>
    <w:rsid w:val="00564326"/>
    <w:rsid w:val="00570ECB"/>
    <w:rsid w:val="005719D8"/>
    <w:rsid w:val="005814F3"/>
    <w:rsid w:val="00582A3C"/>
    <w:rsid w:val="00587E0E"/>
    <w:rsid w:val="00590307"/>
    <w:rsid w:val="005936A9"/>
    <w:rsid w:val="00593CAE"/>
    <w:rsid w:val="00595076"/>
    <w:rsid w:val="005A2B39"/>
    <w:rsid w:val="005A41C4"/>
    <w:rsid w:val="005A5FDC"/>
    <w:rsid w:val="005A79C2"/>
    <w:rsid w:val="005B17C3"/>
    <w:rsid w:val="005B22E6"/>
    <w:rsid w:val="005B267B"/>
    <w:rsid w:val="005B377F"/>
    <w:rsid w:val="005C07D1"/>
    <w:rsid w:val="005C1727"/>
    <w:rsid w:val="005C3913"/>
    <w:rsid w:val="005C47DD"/>
    <w:rsid w:val="005C5A90"/>
    <w:rsid w:val="005C7CA7"/>
    <w:rsid w:val="005D02E4"/>
    <w:rsid w:val="005D0793"/>
    <w:rsid w:val="005D086A"/>
    <w:rsid w:val="005D54A2"/>
    <w:rsid w:val="005E481B"/>
    <w:rsid w:val="005E4D3A"/>
    <w:rsid w:val="005F09F2"/>
    <w:rsid w:val="005F6D26"/>
    <w:rsid w:val="00600DF5"/>
    <w:rsid w:val="00606E17"/>
    <w:rsid w:val="006108FD"/>
    <w:rsid w:val="00613E19"/>
    <w:rsid w:val="006143C4"/>
    <w:rsid w:val="006203C7"/>
    <w:rsid w:val="00624BBC"/>
    <w:rsid w:val="00625FC5"/>
    <w:rsid w:val="006269DD"/>
    <w:rsid w:val="006274D8"/>
    <w:rsid w:val="00630094"/>
    <w:rsid w:val="00630771"/>
    <w:rsid w:val="00633D8F"/>
    <w:rsid w:val="00634ADA"/>
    <w:rsid w:val="006356D3"/>
    <w:rsid w:val="00641885"/>
    <w:rsid w:val="00643D72"/>
    <w:rsid w:val="006510FF"/>
    <w:rsid w:val="006517CD"/>
    <w:rsid w:val="0065600A"/>
    <w:rsid w:val="00661E90"/>
    <w:rsid w:val="00664E44"/>
    <w:rsid w:val="00665954"/>
    <w:rsid w:val="00666015"/>
    <w:rsid w:val="00671491"/>
    <w:rsid w:val="006739B3"/>
    <w:rsid w:val="006756D5"/>
    <w:rsid w:val="00677AC4"/>
    <w:rsid w:val="00680793"/>
    <w:rsid w:val="00683C33"/>
    <w:rsid w:val="0068446D"/>
    <w:rsid w:val="00690D9B"/>
    <w:rsid w:val="00690E41"/>
    <w:rsid w:val="006910D0"/>
    <w:rsid w:val="00693C03"/>
    <w:rsid w:val="00693D81"/>
    <w:rsid w:val="00697409"/>
    <w:rsid w:val="006A096E"/>
    <w:rsid w:val="006B2F04"/>
    <w:rsid w:val="006B4A64"/>
    <w:rsid w:val="006C02CD"/>
    <w:rsid w:val="006C119F"/>
    <w:rsid w:val="006C15EB"/>
    <w:rsid w:val="006C214A"/>
    <w:rsid w:val="006C523A"/>
    <w:rsid w:val="006C7576"/>
    <w:rsid w:val="006D05CB"/>
    <w:rsid w:val="006D1698"/>
    <w:rsid w:val="006D3CF6"/>
    <w:rsid w:val="006D43C0"/>
    <w:rsid w:val="006E20B1"/>
    <w:rsid w:val="006E23F2"/>
    <w:rsid w:val="006F2EE8"/>
    <w:rsid w:val="006F45FC"/>
    <w:rsid w:val="006F708D"/>
    <w:rsid w:val="007079C6"/>
    <w:rsid w:val="00707E0D"/>
    <w:rsid w:val="00707FCC"/>
    <w:rsid w:val="00716C5A"/>
    <w:rsid w:val="00723498"/>
    <w:rsid w:val="00732ACA"/>
    <w:rsid w:val="00737F31"/>
    <w:rsid w:val="00741DB5"/>
    <w:rsid w:val="007441C8"/>
    <w:rsid w:val="00744699"/>
    <w:rsid w:val="00752A90"/>
    <w:rsid w:val="007535E4"/>
    <w:rsid w:val="00753BB7"/>
    <w:rsid w:val="00755E41"/>
    <w:rsid w:val="00757C65"/>
    <w:rsid w:val="00762288"/>
    <w:rsid w:val="00763DF1"/>
    <w:rsid w:val="007650D6"/>
    <w:rsid w:val="00770DDD"/>
    <w:rsid w:val="0077189F"/>
    <w:rsid w:val="0077265D"/>
    <w:rsid w:val="00780A5C"/>
    <w:rsid w:val="00783482"/>
    <w:rsid w:val="00790F6F"/>
    <w:rsid w:val="007919D3"/>
    <w:rsid w:val="00794217"/>
    <w:rsid w:val="007A0205"/>
    <w:rsid w:val="007A0A57"/>
    <w:rsid w:val="007B1ED2"/>
    <w:rsid w:val="007C2A2D"/>
    <w:rsid w:val="007D3562"/>
    <w:rsid w:val="007D43A1"/>
    <w:rsid w:val="007D4477"/>
    <w:rsid w:val="007D5A52"/>
    <w:rsid w:val="007D6066"/>
    <w:rsid w:val="007E221D"/>
    <w:rsid w:val="007E4CEE"/>
    <w:rsid w:val="007F24ED"/>
    <w:rsid w:val="007F3FAD"/>
    <w:rsid w:val="007F4A0E"/>
    <w:rsid w:val="007F4A66"/>
    <w:rsid w:val="007F5A5F"/>
    <w:rsid w:val="00801DF2"/>
    <w:rsid w:val="00803887"/>
    <w:rsid w:val="0080452D"/>
    <w:rsid w:val="008047AF"/>
    <w:rsid w:val="008071E2"/>
    <w:rsid w:val="008105A3"/>
    <w:rsid w:val="00810C13"/>
    <w:rsid w:val="00812DD5"/>
    <w:rsid w:val="00813FFE"/>
    <w:rsid w:val="00815386"/>
    <w:rsid w:val="00816B8C"/>
    <w:rsid w:val="00817395"/>
    <w:rsid w:val="00821653"/>
    <w:rsid w:val="00821BE6"/>
    <w:rsid w:val="00822FD5"/>
    <w:rsid w:val="008236F6"/>
    <w:rsid w:val="008243D0"/>
    <w:rsid w:val="00834842"/>
    <w:rsid w:val="0084188C"/>
    <w:rsid w:val="00843AC0"/>
    <w:rsid w:val="00843F40"/>
    <w:rsid w:val="00854276"/>
    <w:rsid w:val="00856369"/>
    <w:rsid w:val="00856499"/>
    <w:rsid w:val="00866B77"/>
    <w:rsid w:val="00866B8E"/>
    <w:rsid w:val="00873BC7"/>
    <w:rsid w:val="00876D1A"/>
    <w:rsid w:val="008810F3"/>
    <w:rsid w:val="008826F5"/>
    <w:rsid w:val="00896978"/>
    <w:rsid w:val="008A1681"/>
    <w:rsid w:val="008A2487"/>
    <w:rsid w:val="008A4069"/>
    <w:rsid w:val="008A6C3B"/>
    <w:rsid w:val="008A71FD"/>
    <w:rsid w:val="008B0AE3"/>
    <w:rsid w:val="008B0AFC"/>
    <w:rsid w:val="008B2235"/>
    <w:rsid w:val="008B3187"/>
    <w:rsid w:val="008C0AF9"/>
    <w:rsid w:val="008C2061"/>
    <w:rsid w:val="008C2F38"/>
    <w:rsid w:val="008C596A"/>
    <w:rsid w:val="008D424E"/>
    <w:rsid w:val="008D52D8"/>
    <w:rsid w:val="008D6565"/>
    <w:rsid w:val="008E0092"/>
    <w:rsid w:val="008E4C9C"/>
    <w:rsid w:val="008F3D1C"/>
    <w:rsid w:val="0090040A"/>
    <w:rsid w:val="00904DBA"/>
    <w:rsid w:val="009101CF"/>
    <w:rsid w:val="0091289A"/>
    <w:rsid w:val="00913817"/>
    <w:rsid w:val="00915A7A"/>
    <w:rsid w:val="00921563"/>
    <w:rsid w:val="00924C61"/>
    <w:rsid w:val="0093238F"/>
    <w:rsid w:val="00934419"/>
    <w:rsid w:val="00935634"/>
    <w:rsid w:val="0093565E"/>
    <w:rsid w:val="00937E01"/>
    <w:rsid w:val="0094350A"/>
    <w:rsid w:val="0095707F"/>
    <w:rsid w:val="009571C4"/>
    <w:rsid w:val="009604EB"/>
    <w:rsid w:val="00962084"/>
    <w:rsid w:val="009664FE"/>
    <w:rsid w:val="00966848"/>
    <w:rsid w:val="0096697E"/>
    <w:rsid w:val="00972785"/>
    <w:rsid w:val="009733DB"/>
    <w:rsid w:val="00975950"/>
    <w:rsid w:val="00976D59"/>
    <w:rsid w:val="0097797A"/>
    <w:rsid w:val="00986B5B"/>
    <w:rsid w:val="00990B0B"/>
    <w:rsid w:val="009911A2"/>
    <w:rsid w:val="009927E9"/>
    <w:rsid w:val="00995622"/>
    <w:rsid w:val="009A41E3"/>
    <w:rsid w:val="009A4DAE"/>
    <w:rsid w:val="009B0EFA"/>
    <w:rsid w:val="009B3D96"/>
    <w:rsid w:val="009B6A3C"/>
    <w:rsid w:val="009C07E0"/>
    <w:rsid w:val="009C5CF2"/>
    <w:rsid w:val="009D071E"/>
    <w:rsid w:val="009D28CF"/>
    <w:rsid w:val="009D4129"/>
    <w:rsid w:val="009D5ECE"/>
    <w:rsid w:val="009D7931"/>
    <w:rsid w:val="009E2219"/>
    <w:rsid w:val="009E6218"/>
    <w:rsid w:val="009E748F"/>
    <w:rsid w:val="009E79F0"/>
    <w:rsid w:val="009F4283"/>
    <w:rsid w:val="009F5F74"/>
    <w:rsid w:val="00A0026E"/>
    <w:rsid w:val="00A01D0E"/>
    <w:rsid w:val="00A026C1"/>
    <w:rsid w:val="00A027E6"/>
    <w:rsid w:val="00A04C4C"/>
    <w:rsid w:val="00A064C7"/>
    <w:rsid w:val="00A10B24"/>
    <w:rsid w:val="00A11CDC"/>
    <w:rsid w:val="00A12489"/>
    <w:rsid w:val="00A1582F"/>
    <w:rsid w:val="00A21D7E"/>
    <w:rsid w:val="00A23F02"/>
    <w:rsid w:val="00A34746"/>
    <w:rsid w:val="00A36D17"/>
    <w:rsid w:val="00A4485C"/>
    <w:rsid w:val="00A449BE"/>
    <w:rsid w:val="00A469D2"/>
    <w:rsid w:val="00A46D50"/>
    <w:rsid w:val="00A4705B"/>
    <w:rsid w:val="00A51643"/>
    <w:rsid w:val="00A55B90"/>
    <w:rsid w:val="00A579FF"/>
    <w:rsid w:val="00A647AC"/>
    <w:rsid w:val="00A70B90"/>
    <w:rsid w:val="00A712D4"/>
    <w:rsid w:val="00A72209"/>
    <w:rsid w:val="00A73349"/>
    <w:rsid w:val="00A751F9"/>
    <w:rsid w:val="00A81677"/>
    <w:rsid w:val="00A82490"/>
    <w:rsid w:val="00A860A4"/>
    <w:rsid w:val="00A93B8A"/>
    <w:rsid w:val="00A95922"/>
    <w:rsid w:val="00AA0F18"/>
    <w:rsid w:val="00AA1024"/>
    <w:rsid w:val="00AA1C97"/>
    <w:rsid w:val="00AA52AC"/>
    <w:rsid w:val="00AA5AF3"/>
    <w:rsid w:val="00AA782D"/>
    <w:rsid w:val="00AB01AE"/>
    <w:rsid w:val="00AB1F8E"/>
    <w:rsid w:val="00AB7023"/>
    <w:rsid w:val="00AB7B23"/>
    <w:rsid w:val="00AC109D"/>
    <w:rsid w:val="00AC4075"/>
    <w:rsid w:val="00AC47AD"/>
    <w:rsid w:val="00AC5F50"/>
    <w:rsid w:val="00AD0106"/>
    <w:rsid w:val="00AD7AE3"/>
    <w:rsid w:val="00AE3781"/>
    <w:rsid w:val="00AE761F"/>
    <w:rsid w:val="00B03789"/>
    <w:rsid w:val="00B04EE4"/>
    <w:rsid w:val="00B10631"/>
    <w:rsid w:val="00B130F5"/>
    <w:rsid w:val="00B134AE"/>
    <w:rsid w:val="00B15091"/>
    <w:rsid w:val="00B30165"/>
    <w:rsid w:val="00B3295B"/>
    <w:rsid w:val="00B35E5E"/>
    <w:rsid w:val="00B36F17"/>
    <w:rsid w:val="00B37C89"/>
    <w:rsid w:val="00B407F2"/>
    <w:rsid w:val="00B4096E"/>
    <w:rsid w:val="00B4275D"/>
    <w:rsid w:val="00B43DF1"/>
    <w:rsid w:val="00B449D5"/>
    <w:rsid w:val="00B44D03"/>
    <w:rsid w:val="00B46424"/>
    <w:rsid w:val="00B475C9"/>
    <w:rsid w:val="00B47E4B"/>
    <w:rsid w:val="00B50716"/>
    <w:rsid w:val="00B516DA"/>
    <w:rsid w:val="00B53C88"/>
    <w:rsid w:val="00B54ADA"/>
    <w:rsid w:val="00B61C0D"/>
    <w:rsid w:val="00B655B1"/>
    <w:rsid w:val="00B65E29"/>
    <w:rsid w:val="00B67FC6"/>
    <w:rsid w:val="00B800C7"/>
    <w:rsid w:val="00B81EEC"/>
    <w:rsid w:val="00B82835"/>
    <w:rsid w:val="00B837DC"/>
    <w:rsid w:val="00B84170"/>
    <w:rsid w:val="00B87A2A"/>
    <w:rsid w:val="00B87BA0"/>
    <w:rsid w:val="00B92850"/>
    <w:rsid w:val="00B930F6"/>
    <w:rsid w:val="00B937D7"/>
    <w:rsid w:val="00B93E1B"/>
    <w:rsid w:val="00B96735"/>
    <w:rsid w:val="00B9756B"/>
    <w:rsid w:val="00B976B5"/>
    <w:rsid w:val="00B97734"/>
    <w:rsid w:val="00BA0385"/>
    <w:rsid w:val="00BA257C"/>
    <w:rsid w:val="00BA398D"/>
    <w:rsid w:val="00BA6C59"/>
    <w:rsid w:val="00BA6F86"/>
    <w:rsid w:val="00BB0193"/>
    <w:rsid w:val="00BB3598"/>
    <w:rsid w:val="00BB6984"/>
    <w:rsid w:val="00BB7DE0"/>
    <w:rsid w:val="00BC4470"/>
    <w:rsid w:val="00BC44F6"/>
    <w:rsid w:val="00BC4FC5"/>
    <w:rsid w:val="00BC5472"/>
    <w:rsid w:val="00BD1297"/>
    <w:rsid w:val="00BD4BEC"/>
    <w:rsid w:val="00BE0385"/>
    <w:rsid w:val="00BE24EA"/>
    <w:rsid w:val="00BE3FC0"/>
    <w:rsid w:val="00BE4AE7"/>
    <w:rsid w:val="00BF46F5"/>
    <w:rsid w:val="00BF7101"/>
    <w:rsid w:val="00BF7BD6"/>
    <w:rsid w:val="00C000A5"/>
    <w:rsid w:val="00C01927"/>
    <w:rsid w:val="00C04520"/>
    <w:rsid w:val="00C147C6"/>
    <w:rsid w:val="00C156BC"/>
    <w:rsid w:val="00C15E41"/>
    <w:rsid w:val="00C16CF8"/>
    <w:rsid w:val="00C178CB"/>
    <w:rsid w:val="00C21640"/>
    <w:rsid w:val="00C24805"/>
    <w:rsid w:val="00C26EAC"/>
    <w:rsid w:val="00C32BA1"/>
    <w:rsid w:val="00C45D1E"/>
    <w:rsid w:val="00C5390E"/>
    <w:rsid w:val="00C548D6"/>
    <w:rsid w:val="00C55B38"/>
    <w:rsid w:val="00C56C2B"/>
    <w:rsid w:val="00C61F9C"/>
    <w:rsid w:val="00C6216D"/>
    <w:rsid w:val="00C67A95"/>
    <w:rsid w:val="00C72B2E"/>
    <w:rsid w:val="00C75206"/>
    <w:rsid w:val="00C774B6"/>
    <w:rsid w:val="00C81B55"/>
    <w:rsid w:val="00C82EC8"/>
    <w:rsid w:val="00C90DA0"/>
    <w:rsid w:val="00CA2659"/>
    <w:rsid w:val="00CB018A"/>
    <w:rsid w:val="00CB1ED3"/>
    <w:rsid w:val="00CB70BF"/>
    <w:rsid w:val="00CB779E"/>
    <w:rsid w:val="00CB7FAA"/>
    <w:rsid w:val="00CC293F"/>
    <w:rsid w:val="00CC3B4B"/>
    <w:rsid w:val="00CC790C"/>
    <w:rsid w:val="00CD56CF"/>
    <w:rsid w:val="00CE02E1"/>
    <w:rsid w:val="00CE2378"/>
    <w:rsid w:val="00CE25E9"/>
    <w:rsid w:val="00CE335D"/>
    <w:rsid w:val="00CE6525"/>
    <w:rsid w:val="00CE6E68"/>
    <w:rsid w:val="00CF0806"/>
    <w:rsid w:val="00CF37B6"/>
    <w:rsid w:val="00CF3DF4"/>
    <w:rsid w:val="00D02613"/>
    <w:rsid w:val="00D03ADC"/>
    <w:rsid w:val="00D041F2"/>
    <w:rsid w:val="00D07700"/>
    <w:rsid w:val="00D119B1"/>
    <w:rsid w:val="00D15B6F"/>
    <w:rsid w:val="00D208B9"/>
    <w:rsid w:val="00D224D5"/>
    <w:rsid w:val="00D251EC"/>
    <w:rsid w:val="00D2549C"/>
    <w:rsid w:val="00D27D71"/>
    <w:rsid w:val="00D3249B"/>
    <w:rsid w:val="00D33462"/>
    <w:rsid w:val="00D40654"/>
    <w:rsid w:val="00D428FF"/>
    <w:rsid w:val="00D42B57"/>
    <w:rsid w:val="00D42E5F"/>
    <w:rsid w:val="00D43757"/>
    <w:rsid w:val="00D43867"/>
    <w:rsid w:val="00D4569A"/>
    <w:rsid w:val="00D46975"/>
    <w:rsid w:val="00D524B4"/>
    <w:rsid w:val="00D5662A"/>
    <w:rsid w:val="00D614E6"/>
    <w:rsid w:val="00D61F50"/>
    <w:rsid w:val="00D63213"/>
    <w:rsid w:val="00D63392"/>
    <w:rsid w:val="00D63845"/>
    <w:rsid w:val="00D6522C"/>
    <w:rsid w:val="00D7041B"/>
    <w:rsid w:val="00D71D34"/>
    <w:rsid w:val="00D7777F"/>
    <w:rsid w:val="00D8197E"/>
    <w:rsid w:val="00D824E6"/>
    <w:rsid w:val="00D831E0"/>
    <w:rsid w:val="00D83C18"/>
    <w:rsid w:val="00D85BA1"/>
    <w:rsid w:val="00D91084"/>
    <w:rsid w:val="00D914A6"/>
    <w:rsid w:val="00D91B87"/>
    <w:rsid w:val="00D9773C"/>
    <w:rsid w:val="00D97B99"/>
    <w:rsid w:val="00DB3720"/>
    <w:rsid w:val="00DB4416"/>
    <w:rsid w:val="00DB62BC"/>
    <w:rsid w:val="00DC196A"/>
    <w:rsid w:val="00DC1CAC"/>
    <w:rsid w:val="00DC1F16"/>
    <w:rsid w:val="00DC3EE9"/>
    <w:rsid w:val="00DC5AE6"/>
    <w:rsid w:val="00DD2DB4"/>
    <w:rsid w:val="00DD5515"/>
    <w:rsid w:val="00DD5CAD"/>
    <w:rsid w:val="00DD5EF3"/>
    <w:rsid w:val="00DE7735"/>
    <w:rsid w:val="00DF2128"/>
    <w:rsid w:val="00DF514A"/>
    <w:rsid w:val="00E01658"/>
    <w:rsid w:val="00E01862"/>
    <w:rsid w:val="00E0773B"/>
    <w:rsid w:val="00E10608"/>
    <w:rsid w:val="00E1181C"/>
    <w:rsid w:val="00E16D47"/>
    <w:rsid w:val="00E22735"/>
    <w:rsid w:val="00E246E4"/>
    <w:rsid w:val="00E26FEC"/>
    <w:rsid w:val="00E3421A"/>
    <w:rsid w:val="00E36964"/>
    <w:rsid w:val="00E4098E"/>
    <w:rsid w:val="00E44455"/>
    <w:rsid w:val="00E458F1"/>
    <w:rsid w:val="00E46F97"/>
    <w:rsid w:val="00E50447"/>
    <w:rsid w:val="00E511D3"/>
    <w:rsid w:val="00E5178D"/>
    <w:rsid w:val="00E51A83"/>
    <w:rsid w:val="00E52259"/>
    <w:rsid w:val="00E55692"/>
    <w:rsid w:val="00E56D1A"/>
    <w:rsid w:val="00E60A94"/>
    <w:rsid w:val="00E62ADB"/>
    <w:rsid w:val="00E63115"/>
    <w:rsid w:val="00E64EB1"/>
    <w:rsid w:val="00E66728"/>
    <w:rsid w:val="00E6766A"/>
    <w:rsid w:val="00E73B11"/>
    <w:rsid w:val="00E7749F"/>
    <w:rsid w:val="00E847F6"/>
    <w:rsid w:val="00E84FD4"/>
    <w:rsid w:val="00E86452"/>
    <w:rsid w:val="00E87C51"/>
    <w:rsid w:val="00EA2216"/>
    <w:rsid w:val="00EA23AD"/>
    <w:rsid w:val="00EA2BC5"/>
    <w:rsid w:val="00EA339A"/>
    <w:rsid w:val="00EA492F"/>
    <w:rsid w:val="00EA549D"/>
    <w:rsid w:val="00EA72A5"/>
    <w:rsid w:val="00EA7659"/>
    <w:rsid w:val="00EC3D23"/>
    <w:rsid w:val="00ED13D6"/>
    <w:rsid w:val="00ED39D0"/>
    <w:rsid w:val="00EE6E09"/>
    <w:rsid w:val="00EF2F52"/>
    <w:rsid w:val="00EF4357"/>
    <w:rsid w:val="00EF6432"/>
    <w:rsid w:val="00EF64C9"/>
    <w:rsid w:val="00F000A5"/>
    <w:rsid w:val="00F04941"/>
    <w:rsid w:val="00F0547A"/>
    <w:rsid w:val="00F05A50"/>
    <w:rsid w:val="00F06F51"/>
    <w:rsid w:val="00F163C5"/>
    <w:rsid w:val="00F1654C"/>
    <w:rsid w:val="00F2143C"/>
    <w:rsid w:val="00F22F12"/>
    <w:rsid w:val="00F30727"/>
    <w:rsid w:val="00F30CB4"/>
    <w:rsid w:val="00F31C24"/>
    <w:rsid w:val="00F3292C"/>
    <w:rsid w:val="00F36456"/>
    <w:rsid w:val="00F37ABD"/>
    <w:rsid w:val="00F4200B"/>
    <w:rsid w:val="00F463B5"/>
    <w:rsid w:val="00F566DF"/>
    <w:rsid w:val="00F63D80"/>
    <w:rsid w:val="00F66508"/>
    <w:rsid w:val="00F705E0"/>
    <w:rsid w:val="00F70D8A"/>
    <w:rsid w:val="00F71841"/>
    <w:rsid w:val="00F73350"/>
    <w:rsid w:val="00F80C16"/>
    <w:rsid w:val="00F92988"/>
    <w:rsid w:val="00F968AC"/>
    <w:rsid w:val="00F96F17"/>
    <w:rsid w:val="00F976C6"/>
    <w:rsid w:val="00FA3333"/>
    <w:rsid w:val="00FA5E6D"/>
    <w:rsid w:val="00FB3016"/>
    <w:rsid w:val="00FB65F5"/>
    <w:rsid w:val="00FB6DFB"/>
    <w:rsid w:val="00FB77FB"/>
    <w:rsid w:val="00FC4133"/>
    <w:rsid w:val="00FC4779"/>
    <w:rsid w:val="00FD0103"/>
    <w:rsid w:val="00FD3242"/>
    <w:rsid w:val="00FD5195"/>
    <w:rsid w:val="00FD7DC2"/>
    <w:rsid w:val="00FE0ED5"/>
    <w:rsid w:val="00FE1E8F"/>
    <w:rsid w:val="00FE4044"/>
    <w:rsid w:val="00FE62E5"/>
    <w:rsid w:val="00FE78C8"/>
    <w:rsid w:val="00FF1416"/>
    <w:rsid w:val="00FF460B"/>
    <w:rsid w:val="00FF4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976CB"/>
  <w15:docId w15:val="{520D0D87-B9F0-4CB5-87A0-04E1F751E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uiPriority="39"/>
    <w:lsdException w:name="toc 5" w:uiPriority="39"/>
    <w:lsdException w:name="toc 6" w:uiPriority="39"/>
    <w:lsdException w:name="toc 7" w:uiPriority="39"/>
    <w:lsdException w:name="toc 8" w:semiHidden="1" w:uiPriority="39" w:unhideWhenUsed="1"/>
    <w:lsdException w:name="toc 9" w:uiPriority="39"/>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C4470"/>
    <w:rPr>
      <w:sz w:val="22"/>
      <w:lang w:val="fi-FI"/>
    </w:rPr>
  </w:style>
  <w:style w:type="paragraph" w:styleId="Heading1">
    <w:name w:val="heading 1"/>
    <w:aliases w:val="Numeroitu otsikko 1"/>
    <w:basedOn w:val="Normal"/>
    <w:next w:val="BodyText"/>
    <w:link w:val="Heading1Char"/>
    <w:uiPriority w:val="9"/>
    <w:qFormat/>
    <w:rsid w:val="000F53E9"/>
    <w:pPr>
      <w:keepNext/>
      <w:keepLines/>
      <w:numPr>
        <w:numId w:val="30"/>
      </w:numPr>
      <w:spacing w:after="200"/>
      <w:outlineLvl w:val="0"/>
    </w:pPr>
    <w:rPr>
      <w:rFonts w:asciiTheme="majorHAnsi" w:eastAsiaTheme="majorEastAsia" w:hAnsiTheme="majorHAnsi" w:cstheme="majorBidi"/>
      <w:b/>
      <w:bCs/>
      <w:color w:val="00565E" w:themeColor="text2"/>
      <w:sz w:val="26"/>
      <w:szCs w:val="28"/>
    </w:rPr>
  </w:style>
  <w:style w:type="paragraph" w:styleId="Heading2">
    <w:name w:val="heading 2"/>
    <w:aliases w:val="Numeroitu otsikko 2"/>
    <w:basedOn w:val="Normal"/>
    <w:next w:val="BodyText"/>
    <w:link w:val="Heading2Char"/>
    <w:uiPriority w:val="9"/>
    <w:qFormat/>
    <w:rsid w:val="000F53E9"/>
    <w:pPr>
      <w:keepNext/>
      <w:keepLines/>
      <w:numPr>
        <w:ilvl w:val="1"/>
        <w:numId w:val="30"/>
      </w:numPr>
      <w:spacing w:after="200"/>
      <w:outlineLvl w:val="1"/>
    </w:pPr>
    <w:rPr>
      <w:rFonts w:asciiTheme="majorHAnsi" w:eastAsiaTheme="majorEastAsia" w:hAnsiTheme="majorHAnsi" w:cstheme="majorBidi"/>
      <w:b/>
      <w:bCs/>
      <w:color w:val="00565E" w:themeColor="text2"/>
      <w:szCs w:val="26"/>
    </w:rPr>
  </w:style>
  <w:style w:type="paragraph" w:styleId="Heading3">
    <w:name w:val="heading 3"/>
    <w:aliases w:val="Numeroitu otsikko 3"/>
    <w:basedOn w:val="Normal"/>
    <w:next w:val="BodyText"/>
    <w:link w:val="Heading3Char"/>
    <w:uiPriority w:val="9"/>
    <w:qFormat/>
    <w:rsid w:val="000F53E9"/>
    <w:pPr>
      <w:keepNext/>
      <w:keepLines/>
      <w:numPr>
        <w:ilvl w:val="2"/>
        <w:numId w:val="30"/>
      </w:numPr>
      <w:spacing w:after="200"/>
      <w:outlineLvl w:val="2"/>
    </w:pPr>
    <w:rPr>
      <w:rFonts w:asciiTheme="majorHAnsi" w:eastAsiaTheme="majorEastAsia" w:hAnsiTheme="majorHAnsi" w:cstheme="majorBidi"/>
      <w:bCs/>
      <w:color w:val="00565E" w:themeColor="text2"/>
    </w:rPr>
  </w:style>
  <w:style w:type="paragraph" w:styleId="Heading4">
    <w:name w:val="heading 4"/>
    <w:aliases w:val="Numeroitu otsikko 4"/>
    <w:basedOn w:val="Heading3"/>
    <w:next w:val="BodyText"/>
    <w:link w:val="Heading4Char"/>
    <w:uiPriority w:val="9"/>
    <w:qFormat/>
    <w:rsid w:val="00F70D8A"/>
    <w:pPr>
      <w:numPr>
        <w:ilvl w:val="3"/>
      </w:numPr>
      <w:outlineLvl w:val="3"/>
    </w:pPr>
  </w:style>
  <w:style w:type="paragraph" w:styleId="Heading5">
    <w:name w:val="heading 5"/>
    <w:basedOn w:val="Heading3"/>
    <w:next w:val="BodyText"/>
    <w:link w:val="Heading5Char"/>
    <w:uiPriority w:val="9"/>
    <w:rsid w:val="00F70D8A"/>
    <w:pPr>
      <w:numPr>
        <w:ilvl w:val="4"/>
      </w:numPr>
      <w:outlineLvl w:val="4"/>
    </w:pPr>
  </w:style>
  <w:style w:type="paragraph" w:styleId="Heading6">
    <w:name w:val="heading 6"/>
    <w:basedOn w:val="Heading3"/>
    <w:next w:val="BodyText"/>
    <w:link w:val="Heading6Char"/>
    <w:uiPriority w:val="9"/>
    <w:rsid w:val="00F70D8A"/>
    <w:pPr>
      <w:numPr>
        <w:ilvl w:val="5"/>
      </w:numPr>
      <w:outlineLvl w:val="5"/>
    </w:pPr>
  </w:style>
  <w:style w:type="paragraph" w:styleId="Heading7">
    <w:name w:val="heading 7"/>
    <w:basedOn w:val="Heading3"/>
    <w:next w:val="BodyText"/>
    <w:link w:val="Heading7Char"/>
    <w:uiPriority w:val="9"/>
    <w:rsid w:val="00F70D8A"/>
    <w:pPr>
      <w:numPr>
        <w:ilvl w:val="6"/>
      </w:numPr>
      <w:outlineLvl w:val="6"/>
    </w:pPr>
  </w:style>
  <w:style w:type="paragraph" w:styleId="Heading8">
    <w:name w:val="heading 8"/>
    <w:basedOn w:val="Heading3"/>
    <w:next w:val="BodyText"/>
    <w:link w:val="Heading8Char"/>
    <w:uiPriority w:val="9"/>
    <w:rsid w:val="00C15E41"/>
    <w:pPr>
      <w:numPr>
        <w:ilvl w:val="7"/>
      </w:numPr>
      <w:outlineLvl w:val="7"/>
    </w:pPr>
  </w:style>
  <w:style w:type="paragraph" w:styleId="Heading9">
    <w:name w:val="heading 9"/>
    <w:basedOn w:val="Heading3"/>
    <w:next w:val="BodyText"/>
    <w:link w:val="Heading9Char"/>
    <w:uiPriority w:val="9"/>
    <w:rsid w:val="00F70D8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Leipäteksti Char2 Char,Leipäteksti Char1 Char Char,Leipäteksti Char2 Char Char Char,Leipäteksti Char1 Char Char Char Char,Char Char Char Char Char Char,Leipäteksti Char1 Char1 Char,Leipäteksti Char2 Char1,Leipäteksti Char2"/>
    <w:basedOn w:val="Normal"/>
    <w:link w:val="BodyTextChar"/>
    <w:uiPriority w:val="99"/>
    <w:qFormat/>
    <w:rsid w:val="006F45FC"/>
    <w:pPr>
      <w:spacing w:after="120"/>
      <w:ind w:left="680"/>
      <w:jc w:val="both"/>
    </w:pPr>
    <w:rPr>
      <w:rFonts w:cs="Times New Roman (Leipäteksti, m"/>
      <w:color w:val="000000" w:themeColor="text1"/>
    </w:rPr>
  </w:style>
  <w:style w:type="character" w:customStyle="1" w:styleId="BodyTextChar">
    <w:name w:val="Body Text Char"/>
    <w:aliases w:val="Leipäteksti Char2 Char Char,Leipäteksti Char1 Char Char Char,Leipäteksti Char2 Char Char Char Char,Leipäteksti Char1 Char Char Char Char Char,Char Char Char Char Char Char Char,Leipäteksti Char1 Char1 Char Char,Leipäteksti Char2 Char2"/>
    <w:basedOn w:val="DefaultParagraphFont"/>
    <w:link w:val="BodyText"/>
    <w:uiPriority w:val="1"/>
    <w:rsid w:val="006F45FC"/>
    <w:rPr>
      <w:rFonts w:cs="Times New Roman (Leipäteksti, m"/>
      <w:color w:val="000000" w:themeColor="text1"/>
      <w:sz w:val="22"/>
      <w:lang w:val="fi-FI"/>
    </w:rPr>
  </w:style>
  <w:style w:type="character" w:customStyle="1" w:styleId="Heading1Char">
    <w:name w:val="Heading 1 Char"/>
    <w:aliases w:val="Numeroitu otsikko 1 Char"/>
    <w:basedOn w:val="DefaultParagraphFont"/>
    <w:link w:val="Heading1"/>
    <w:uiPriority w:val="14"/>
    <w:rsid w:val="000F53E9"/>
    <w:rPr>
      <w:rFonts w:asciiTheme="majorHAnsi" w:eastAsiaTheme="majorEastAsia" w:hAnsiTheme="majorHAnsi" w:cstheme="majorBidi"/>
      <w:b/>
      <w:bCs/>
      <w:color w:val="00565E" w:themeColor="text2"/>
      <w:sz w:val="26"/>
      <w:szCs w:val="28"/>
      <w:lang w:val="fi-FI"/>
    </w:rPr>
  </w:style>
  <w:style w:type="character" w:customStyle="1" w:styleId="Heading2Char">
    <w:name w:val="Heading 2 Char"/>
    <w:aliases w:val="Numeroitu otsikko 2 Char"/>
    <w:basedOn w:val="DefaultParagraphFont"/>
    <w:link w:val="Heading2"/>
    <w:uiPriority w:val="9"/>
    <w:rsid w:val="000F53E9"/>
    <w:rPr>
      <w:rFonts w:asciiTheme="majorHAnsi" w:eastAsiaTheme="majorEastAsia" w:hAnsiTheme="majorHAnsi" w:cstheme="majorBidi"/>
      <w:b/>
      <w:bCs/>
      <w:color w:val="00565E" w:themeColor="text2"/>
      <w:sz w:val="22"/>
      <w:szCs w:val="26"/>
      <w:lang w:val="fi-FI"/>
    </w:rPr>
  </w:style>
  <w:style w:type="character" w:customStyle="1" w:styleId="Heading3Char">
    <w:name w:val="Heading 3 Char"/>
    <w:aliases w:val="Numeroitu otsikko 3 Char"/>
    <w:basedOn w:val="DefaultParagraphFont"/>
    <w:link w:val="Heading3"/>
    <w:uiPriority w:val="9"/>
    <w:rsid w:val="000F53E9"/>
    <w:rPr>
      <w:rFonts w:asciiTheme="majorHAnsi" w:eastAsiaTheme="majorEastAsia" w:hAnsiTheme="majorHAnsi" w:cstheme="majorBidi"/>
      <w:bCs/>
      <w:color w:val="00565E" w:themeColor="text2"/>
      <w:sz w:val="22"/>
      <w:lang w:val="fi-FI"/>
    </w:rPr>
  </w:style>
  <w:style w:type="character" w:customStyle="1" w:styleId="Heading4Char">
    <w:name w:val="Heading 4 Char"/>
    <w:aliases w:val="Numeroitu otsikko 4 Char"/>
    <w:basedOn w:val="DefaultParagraphFont"/>
    <w:link w:val="Heading4"/>
    <w:uiPriority w:val="9"/>
    <w:rsid w:val="00F70D8A"/>
    <w:rPr>
      <w:rFonts w:asciiTheme="majorHAnsi" w:eastAsiaTheme="majorEastAsia" w:hAnsiTheme="majorHAnsi" w:cstheme="majorBidi"/>
      <w:bCs/>
      <w:sz w:val="22"/>
      <w:lang w:val="fi-FI"/>
    </w:rPr>
  </w:style>
  <w:style w:type="character" w:customStyle="1" w:styleId="Heading5Char">
    <w:name w:val="Heading 5 Char"/>
    <w:basedOn w:val="DefaultParagraphFont"/>
    <w:link w:val="Heading5"/>
    <w:uiPriority w:val="9"/>
    <w:rsid w:val="00876D1A"/>
    <w:rPr>
      <w:rFonts w:asciiTheme="majorHAnsi" w:eastAsiaTheme="majorEastAsia" w:hAnsiTheme="majorHAnsi" w:cstheme="majorBidi"/>
      <w:bCs/>
      <w:sz w:val="22"/>
      <w:lang w:val="fi-FI"/>
    </w:rPr>
  </w:style>
  <w:style w:type="character" w:customStyle="1" w:styleId="Heading6Char">
    <w:name w:val="Heading 6 Char"/>
    <w:basedOn w:val="DefaultParagraphFont"/>
    <w:link w:val="Heading6"/>
    <w:uiPriority w:val="9"/>
    <w:rsid w:val="00876D1A"/>
    <w:rPr>
      <w:rFonts w:asciiTheme="majorHAnsi" w:eastAsiaTheme="majorEastAsia" w:hAnsiTheme="majorHAnsi" w:cstheme="majorBidi"/>
      <w:bCs/>
      <w:sz w:val="22"/>
      <w:lang w:val="fi-FI"/>
    </w:rPr>
  </w:style>
  <w:style w:type="character" w:customStyle="1" w:styleId="Heading7Char">
    <w:name w:val="Heading 7 Char"/>
    <w:basedOn w:val="DefaultParagraphFont"/>
    <w:link w:val="Heading7"/>
    <w:uiPriority w:val="9"/>
    <w:rsid w:val="00876D1A"/>
    <w:rPr>
      <w:rFonts w:asciiTheme="majorHAnsi" w:eastAsiaTheme="majorEastAsia" w:hAnsiTheme="majorHAnsi" w:cstheme="majorBidi"/>
      <w:bCs/>
      <w:sz w:val="22"/>
      <w:lang w:val="fi-FI"/>
    </w:rPr>
  </w:style>
  <w:style w:type="character" w:customStyle="1" w:styleId="Heading8Char">
    <w:name w:val="Heading 8 Char"/>
    <w:basedOn w:val="DefaultParagraphFont"/>
    <w:link w:val="Heading8"/>
    <w:uiPriority w:val="9"/>
    <w:rsid w:val="00876D1A"/>
    <w:rPr>
      <w:rFonts w:asciiTheme="majorHAnsi" w:eastAsiaTheme="majorEastAsia" w:hAnsiTheme="majorHAnsi" w:cstheme="majorBidi"/>
      <w:bCs/>
      <w:sz w:val="22"/>
      <w:lang w:val="fi-FI"/>
    </w:rPr>
  </w:style>
  <w:style w:type="character" w:customStyle="1" w:styleId="Heading9Char">
    <w:name w:val="Heading 9 Char"/>
    <w:basedOn w:val="DefaultParagraphFont"/>
    <w:link w:val="Heading9"/>
    <w:uiPriority w:val="9"/>
    <w:rsid w:val="00876D1A"/>
    <w:rPr>
      <w:rFonts w:asciiTheme="majorHAnsi" w:eastAsiaTheme="majorEastAsia" w:hAnsiTheme="majorHAnsi" w:cstheme="majorBidi"/>
      <w:bCs/>
      <w:sz w:val="22"/>
      <w:lang w:val="fi-FI"/>
    </w:rPr>
  </w:style>
  <w:style w:type="paragraph" w:styleId="Footer">
    <w:name w:val="footer"/>
    <w:basedOn w:val="Normal"/>
    <w:link w:val="FooterChar"/>
    <w:rsid w:val="007E4CEE"/>
    <w:rPr>
      <w:color w:val="00565E" w:themeColor="text2"/>
    </w:rPr>
  </w:style>
  <w:style w:type="character" w:customStyle="1" w:styleId="FooterChar">
    <w:name w:val="Footer Char"/>
    <w:basedOn w:val="DefaultParagraphFont"/>
    <w:link w:val="Footer"/>
    <w:rsid w:val="007E4CEE"/>
    <w:rPr>
      <w:color w:val="00565E" w:themeColor="text2"/>
      <w:sz w:val="22"/>
      <w:lang w:val="fi-FI"/>
    </w:rPr>
  </w:style>
  <w:style w:type="paragraph" w:styleId="Header">
    <w:name w:val="header"/>
    <w:basedOn w:val="Normal"/>
    <w:link w:val="HeaderChar"/>
    <w:qFormat/>
    <w:rsid w:val="007E4CEE"/>
    <w:rPr>
      <w:color w:val="00565E" w:themeColor="text2"/>
    </w:rPr>
  </w:style>
  <w:style w:type="character" w:customStyle="1" w:styleId="HeaderChar">
    <w:name w:val="Header Char"/>
    <w:basedOn w:val="DefaultParagraphFont"/>
    <w:link w:val="Header"/>
    <w:rsid w:val="007E4CEE"/>
    <w:rPr>
      <w:color w:val="00565E" w:themeColor="text2"/>
      <w:sz w:val="22"/>
      <w:lang w:val="fi-FI"/>
    </w:rPr>
  </w:style>
  <w:style w:type="character" w:customStyle="1" w:styleId="Yhtinnimi">
    <w:name w:val="Yhtiön nimi"/>
    <w:basedOn w:val="DefaultParagraphFont"/>
    <w:uiPriority w:val="1"/>
    <w:semiHidden/>
    <w:rsid w:val="00C15E41"/>
    <w:rPr>
      <w:rFonts w:asciiTheme="minorHAnsi" w:hAnsiTheme="minorHAnsi"/>
      <w:color w:val="00565E" w:themeColor="accent1"/>
      <w:sz w:val="24"/>
      <w:lang w:val="fi-FI"/>
    </w:rPr>
  </w:style>
  <w:style w:type="numbering" w:customStyle="1" w:styleId="FCGliststyle">
    <w:name w:val="FCG list style"/>
    <w:uiPriority w:val="99"/>
    <w:rsid w:val="00AA0F18"/>
    <w:pPr>
      <w:numPr>
        <w:numId w:val="1"/>
      </w:numPr>
    </w:pPr>
  </w:style>
  <w:style w:type="numbering" w:customStyle="1" w:styleId="FCGnumberlist">
    <w:name w:val="FCG number list"/>
    <w:uiPriority w:val="99"/>
    <w:rsid w:val="00AA0F18"/>
    <w:pPr>
      <w:numPr>
        <w:numId w:val="3"/>
      </w:numPr>
    </w:pPr>
  </w:style>
  <w:style w:type="paragraph" w:styleId="ListBullet">
    <w:name w:val="List Bullet"/>
    <w:basedOn w:val="Normal"/>
    <w:uiPriority w:val="99"/>
    <w:unhideWhenUsed/>
    <w:rsid w:val="00F70D8A"/>
    <w:pPr>
      <w:numPr>
        <w:numId w:val="32"/>
      </w:numPr>
      <w:spacing w:after="200"/>
      <w:contextualSpacing/>
    </w:pPr>
  </w:style>
  <w:style w:type="numbering" w:customStyle="1" w:styleId="Numberheadings">
    <w:name w:val="Number headings"/>
    <w:uiPriority w:val="99"/>
    <w:rsid w:val="00C15E41"/>
    <w:pPr>
      <w:numPr>
        <w:numId w:val="5"/>
      </w:numPr>
    </w:pPr>
  </w:style>
  <w:style w:type="paragraph" w:styleId="ListNumber">
    <w:name w:val="List Number"/>
    <w:basedOn w:val="Normal"/>
    <w:uiPriority w:val="99"/>
    <w:unhideWhenUsed/>
    <w:rsid w:val="00F70D8A"/>
    <w:pPr>
      <w:numPr>
        <w:numId w:val="33"/>
      </w:numPr>
      <w:spacing w:after="200"/>
      <w:contextualSpacing/>
    </w:pPr>
  </w:style>
  <w:style w:type="table" w:styleId="TableGrid">
    <w:name w:val="Table Grid"/>
    <w:basedOn w:val="TableNormal"/>
    <w:rsid w:val="00C15E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15E41"/>
    <w:rPr>
      <w:rFonts w:ascii="Tahoma" w:hAnsi="Tahoma" w:cs="Tahoma"/>
      <w:sz w:val="16"/>
      <w:szCs w:val="16"/>
    </w:rPr>
  </w:style>
  <w:style w:type="character" w:customStyle="1" w:styleId="BalloonTextChar">
    <w:name w:val="Balloon Text Char"/>
    <w:basedOn w:val="DefaultParagraphFont"/>
    <w:link w:val="BalloonText"/>
    <w:uiPriority w:val="99"/>
    <w:semiHidden/>
    <w:rsid w:val="00C15E41"/>
    <w:rPr>
      <w:rFonts w:ascii="Tahoma" w:hAnsi="Tahoma" w:cs="Tahoma"/>
      <w:sz w:val="16"/>
      <w:szCs w:val="16"/>
    </w:rPr>
  </w:style>
  <w:style w:type="paragraph" w:styleId="TOCHeading">
    <w:name w:val="TOC Heading"/>
    <w:next w:val="Normal"/>
    <w:uiPriority w:val="39"/>
    <w:rsid w:val="00C15E41"/>
    <w:pPr>
      <w:spacing w:after="200"/>
      <w:ind w:left="357" w:right="2835" w:hanging="357"/>
    </w:pPr>
    <w:rPr>
      <w:rFonts w:asciiTheme="majorHAnsi" w:eastAsiaTheme="majorEastAsia" w:hAnsiTheme="majorHAnsi" w:cstheme="majorBidi"/>
      <w:b/>
      <w:bCs/>
      <w:sz w:val="22"/>
      <w:szCs w:val="28"/>
      <w:lang w:val="fi-FI"/>
    </w:rPr>
  </w:style>
  <w:style w:type="numbering" w:customStyle="1" w:styleId="OtsikkonumerointiMI">
    <w:name w:val="Otsikkonumerointi MI"/>
    <w:uiPriority w:val="99"/>
    <w:rsid w:val="00C15E41"/>
    <w:pPr>
      <w:numPr>
        <w:numId w:val="10"/>
      </w:numPr>
    </w:pPr>
  </w:style>
  <w:style w:type="paragraph" w:styleId="TOC1">
    <w:name w:val="toc 1"/>
    <w:next w:val="Normal"/>
    <w:uiPriority w:val="39"/>
    <w:rsid w:val="00A93B8A"/>
    <w:pPr>
      <w:suppressLineNumbers/>
      <w:tabs>
        <w:tab w:val="right" w:leader="dot" w:pos="10195"/>
      </w:tabs>
      <w:spacing w:after="100"/>
      <w:ind w:left="397" w:hanging="397"/>
    </w:pPr>
    <w:rPr>
      <w:sz w:val="24"/>
    </w:rPr>
  </w:style>
  <w:style w:type="paragraph" w:styleId="TOC2">
    <w:name w:val="toc 2"/>
    <w:basedOn w:val="Normal"/>
    <w:next w:val="Normal"/>
    <w:autoRedefine/>
    <w:uiPriority w:val="39"/>
    <w:rsid w:val="00491EBE"/>
    <w:pPr>
      <w:tabs>
        <w:tab w:val="right" w:leader="dot" w:pos="10195"/>
      </w:tabs>
      <w:spacing w:after="100"/>
      <w:ind w:left="993" w:hanging="567"/>
    </w:pPr>
  </w:style>
  <w:style w:type="character" w:styleId="Hyperlink">
    <w:name w:val="Hyperlink"/>
    <w:basedOn w:val="DefaultParagraphFont"/>
    <w:rsid w:val="00F70D8A"/>
    <w:rPr>
      <w:rFonts w:asciiTheme="minorHAnsi" w:hAnsiTheme="minorHAnsi"/>
      <w:color w:val="E95D0F" w:themeColor="hyperlink"/>
      <w:u w:val="single"/>
    </w:rPr>
  </w:style>
  <w:style w:type="paragraph" w:customStyle="1" w:styleId="Yhti">
    <w:name w:val="Yhtiö"/>
    <w:basedOn w:val="Normal"/>
    <w:link w:val="YhtiChar"/>
    <w:semiHidden/>
    <w:rsid w:val="00C15E41"/>
    <w:rPr>
      <w:rFonts w:ascii="Verdana" w:eastAsia="Times New Roman" w:hAnsi="Verdana" w:cs="Times New Roman"/>
      <w:color w:val="00565E" w:themeColor="accent1"/>
      <w:lang w:eastAsia="fi-FI"/>
    </w:rPr>
  </w:style>
  <w:style w:type="character" w:customStyle="1" w:styleId="YhtiChar">
    <w:name w:val="Yhtiö Char"/>
    <w:basedOn w:val="DefaultParagraphFont"/>
    <w:link w:val="Yhti"/>
    <w:semiHidden/>
    <w:rsid w:val="00C15E41"/>
    <w:rPr>
      <w:rFonts w:ascii="Verdana" w:eastAsia="Times New Roman" w:hAnsi="Verdana" w:cs="Times New Roman"/>
      <w:color w:val="00565E" w:themeColor="accent1"/>
      <w:sz w:val="22"/>
      <w:lang w:val="fi-FI" w:eastAsia="fi-FI"/>
    </w:rPr>
  </w:style>
  <w:style w:type="paragraph" w:customStyle="1" w:styleId="Ingressi11pt">
    <w:name w:val="Ingressi 11 pt"/>
    <w:basedOn w:val="BodyText"/>
    <w:qFormat/>
    <w:rsid w:val="005C07D1"/>
    <w:rPr>
      <w:i/>
      <w:color w:val="00565E" w:themeColor="text2"/>
      <w:szCs w:val="28"/>
    </w:rPr>
  </w:style>
  <w:style w:type="table" w:styleId="TableGridLight">
    <w:name w:val="Grid Table Light"/>
    <w:basedOn w:val="TableNormal"/>
    <w:uiPriority w:val="40"/>
    <w:rsid w:val="00D334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ulletlist">
    <w:name w:val="Bullet list"/>
    <w:uiPriority w:val="99"/>
    <w:rsid w:val="00AA0F18"/>
    <w:pPr>
      <w:numPr>
        <w:numId w:val="13"/>
      </w:numPr>
    </w:pPr>
  </w:style>
  <w:style w:type="paragraph" w:styleId="ListBullet2">
    <w:name w:val="List Bullet 2"/>
    <w:basedOn w:val="Normal"/>
    <w:uiPriority w:val="99"/>
    <w:unhideWhenUsed/>
    <w:rsid w:val="00F70D8A"/>
    <w:pPr>
      <w:numPr>
        <w:numId w:val="31"/>
      </w:numPr>
      <w:contextualSpacing/>
    </w:pPr>
  </w:style>
  <w:style w:type="paragraph" w:styleId="Caption">
    <w:name w:val="caption"/>
    <w:basedOn w:val="Normal"/>
    <w:next w:val="Normal"/>
    <w:qFormat/>
    <w:rsid w:val="006A096E"/>
    <w:pPr>
      <w:spacing w:after="200"/>
    </w:pPr>
    <w:rPr>
      <w:i/>
      <w:iCs/>
      <w:color w:val="00565E" w:themeColor="text2"/>
      <w:sz w:val="20"/>
      <w:szCs w:val="18"/>
    </w:rPr>
  </w:style>
  <w:style w:type="table" w:customStyle="1" w:styleId="FCGAccent1">
    <w:name w:val="FCG Accent 1"/>
    <w:basedOn w:val="TableNormal"/>
    <w:uiPriority w:val="99"/>
    <w:rsid w:val="0001053F"/>
    <w:tblPr>
      <w:tblBorders>
        <w:bottom w:val="single" w:sz="2" w:space="0" w:color="00947A" w:themeColor="accent4"/>
        <w:insideH w:val="single" w:sz="2" w:space="0" w:color="00947A" w:themeColor="accent4"/>
      </w:tblBorders>
    </w:tblPr>
    <w:tcPr>
      <w:vAlign w:val="center"/>
    </w:tcPr>
    <w:tblStylePr w:type="firstRow">
      <w:rPr>
        <w:b/>
        <w:color w:val="FFFFFF" w:themeColor="background1"/>
      </w:rPr>
      <w:tblPr/>
      <w:tcPr>
        <w:shd w:val="clear" w:color="auto" w:fill="00565E" w:themeFill="accent1"/>
      </w:tcPr>
    </w:tblStylePr>
    <w:tblStylePr w:type="lastRow">
      <w:rPr>
        <w:b/>
      </w:rPr>
      <w:tblPr/>
      <w:tcPr>
        <w:tcBorders>
          <w:top w:val="single" w:sz="2" w:space="0" w:color="00565E" w:themeColor="accent1"/>
          <w:left w:val="nil"/>
          <w:bottom w:val="single" w:sz="2" w:space="0" w:color="00565E" w:themeColor="accent1"/>
          <w:right w:val="nil"/>
          <w:insideH w:val="nil"/>
          <w:insideV w:val="nil"/>
          <w:tl2br w:val="nil"/>
          <w:tr2bl w:val="nil"/>
        </w:tcBorders>
      </w:tcPr>
    </w:tblStylePr>
  </w:style>
  <w:style w:type="paragraph" w:styleId="TOC3">
    <w:name w:val="toc 3"/>
    <w:basedOn w:val="Normal"/>
    <w:next w:val="Normal"/>
    <w:autoRedefine/>
    <w:uiPriority w:val="39"/>
    <w:rsid w:val="00F70D8A"/>
    <w:pPr>
      <w:tabs>
        <w:tab w:val="right" w:leader="dot" w:pos="10195"/>
      </w:tabs>
      <w:spacing w:after="100"/>
      <w:ind w:left="993"/>
    </w:pPr>
  </w:style>
  <w:style w:type="paragraph" w:customStyle="1" w:styleId="1Potsikko">
    <w:name w:val="1. Pääotsikko"/>
    <w:basedOn w:val="3tasonotsikko"/>
    <w:next w:val="BodyText"/>
    <w:autoRedefine/>
    <w:qFormat/>
    <w:rsid w:val="005566B6"/>
    <w:pPr>
      <w:spacing w:before="120"/>
    </w:pPr>
    <w:rPr>
      <w:sz w:val="44"/>
      <w:szCs w:val="44"/>
    </w:rPr>
  </w:style>
  <w:style w:type="paragraph" w:customStyle="1" w:styleId="2tasonotsikko">
    <w:name w:val="2. tason otsikko"/>
    <w:basedOn w:val="3tasonotsikko"/>
    <w:next w:val="BodyText"/>
    <w:qFormat/>
    <w:rsid w:val="00876D1A"/>
    <w:rPr>
      <w:bCs/>
      <w:sz w:val="28"/>
      <w:szCs w:val="24"/>
    </w:rPr>
  </w:style>
  <w:style w:type="paragraph" w:styleId="Revision">
    <w:name w:val="Revision"/>
    <w:hidden/>
    <w:uiPriority w:val="99"/>
    <w:semiHidden/>
    <w:rsid w:val="00320699"/>
    <w:rPr>
      <w:sz w:val="22"/>
      <w:lang w:val="fi-FI"/>
    </w:rPr>
  </w:style>
  <w:style w:type="paragraph" w:customStyle="1" w:styleId="3tasonotsikko">
    <w:name w:val="3. tason otsikko"/>
    <w:basedOn w:val="Normal"/>
    <w:next w:val="BodyText"/>
    <w:qFormat/>
    <w:rsid w:val="00F000A5"/>
    <w:pPr>
      <w:spacing w:after="120"/>
    </w:pPr>
    <w:rPr>
      <w:rFonts w:asciiTheme="majorHAnsi" w:hAnsiTheme="majorHAnsi"/>
      <w:b/>
      <w:color w:val="00565E" w:themeColor="text2"/>
    </w:rPr>
  </w:style>
  <w:style w:type="paragraph" w:customStyle="1" w:styleId="Listabulletit">
    <w:name w:val="Lista bulletit"/>
    <w:basedOn w:val="BodyText"/>
    <w:link w:val="ListabulletitChar"/>
    <w:qFormat/>
    <w:rsid w:val="004161D1"/>
    <w:pPr>
      <w:numPr>
        <w:numId w:val="43"/>
      </w:numPr>
      <w:ind w:left="964" w:hanging="284"/>
    </w:pPr>
  </w:style>
  <w:style w:type="character" w:styleId="PlaceholderText">
    <w:name w:val="Placeholder Text"/>
    <w:basedOn w:val="DefaultParagraphFont"/>
    <w:uiPriority w:val="99"/>
    <w:rsid w:val="00494ADD"/>
    <w:rPr>
      <w:rFonts w:asciiTheme="minorHAnsi" w:hAnsiTheme="minorHAnsi"/>
      <w:color w:val="auto"/>
      <w:sz w:val="22"/>
    </w:rPr>
  </w:style>
  <w:style w:type="table" w:customStyle="1" w:styleId="Noborders">
    <w:name w:val="No borders"/>
    <w:basedOn w:val="TableNormal"/>
    <w:uiPriority w:val="99"/>
    <w:rsid w:val="00C6216D"/>
    <w:tblPr/>
  </w:style>
  <w:style w:type="paragraph" w:customStyle="1" w:styleId="Listanumeroitu">
    <w:name w:val="Lista numeroitu"/>
    <w:basedOn w:val="BodyText"/>
    <w:link w:val="ListanumeroituChar"/>
    <w:qFormat/>
    <w:rsid w:val="004161D1"/>
    <w:pPr>
      <w:numPr>
        <w:numId w:val="44"/>
      </w:numPr>
      <w:ind w:left="964" w:hanging="284"/>
    </w:pPr>
  </w:style>
  <w:style w:type="character" w:customStyle="1" w:styleId="ListabulletitChar">
    <w:name w:val="Lista bulletit Char"/>
    <w:basedOn w:val="BodyTextChar"/>
    <w:link w:val="Listabulletit"/>
    <w:rsid w:val="004161D1"/>
    <w:rPr>
      <w:rFonts w:cs="Times New Roman (Leipäteksti, m"/>
      <w:color w:val="000000" w:themeColor="text1"/>
      <w:sz w:val="22"/>
      <w:lang w:val="fi-FI"/>
    </w:rPr>
  </w:style>
  <w:style w:type="paragraph" w:customStyle="1" w:styleId="Bulletlista">
    <w:name w:val="Bulletlista"/>
    <w:basedOn w:val="BodyText"/>
    <w:link w:val="BulletlistaChar"/>
    <w:rsid w:val="00B44D03"/>
    <w:pPr>
      <w:numPr>
        <w:numId w:val="45"/>
      </w:numPr>
      <w:spacing w:after="0"/>
    </w:pPr>
  </w:style>
  <w:style w:type="character" w:customStyle="1" w:styleId="ListanumeroituChar">
    <w:name w:val="Lista numeroitu Char"/>
    <w:basedOn w:val="BodyTextChar"/>
    <w:link w:val="Listanumeroitu"/>
    <w:rsid w:val="004161D1"/>
    <w:rPr>
      <w:rFonts w:cs="Times New Roman (Leipäteksti, m"/>
      <w:color w:val="000000" w:themeColor="text1"/>
      <w:sz w:val="22"/>
      <w:lang w:val="fi-FI"/>
    </w:rPr>
  </w:style>
  <w:style w:type="character" w:customStyle="1" w:styleId="BulletlistaChar">
    <w:name w:val="Bulletlista Char"/>
    <w:basedOn w:val="BodyTextChar"/>
    <w:link w:val="Bulletlista"/>
    <w:rsid w:val="00B44D03"/>
    <w:rPr>
      <w:rFonts w:cs="Times New Roman (Leipäteksti, m"/>
      <w:color w:val="000000" w:themeColor="text1"/>
      <w:sz w:val="22"/>
      <w:lang w:val="fi-FI"/>
    </w:rPr>
  </w:style>
  <w:style w:type="paragraph" w:customStyle="1" w:styleId="15357C87C11148278C699B6678DE0212">
    <w:name w:val="15357C87C11148278C699B6678DE0212"/>
    <w:rsid w:val="00A01D0E"/>
    <w:pPr>
      <w:spacing w:after="200" w:line="276" w:lineRule="auto"/>
    </w:pPr>
    <w:rPr>
      <w:rFonts w:eastAsiaTheme="minorEastAsia"/>
      <w:sz w:val="22"/>
      <w:szCs w:val="22"/>
      <w:lang w:eastAsia="en-GB"/>
    </w:rPr>
  </w:style>
  <w:style w:type="character" w:styleId="UnresolvedMention">
    <w:name w:val="Unresolved Mention"/>
    <w:basedOn w:val="DefaultParagraphFont"/>
    <w:uiPriority w:val="99"/>
    <w:semiHidden/>
    <w:unhideWhenUsed/>
    <w:rsid w:val="006203C7"/>
    <w:rPr>
      <w:color w:val="605E5C"/>
      <w:shd w:val="clear" w:color="auto" w:fill="E1DFDD"/>
    </w:rPr>
  </w:style>
  <w:style w:type="character" w:styleId="CommentReference">
    <w:name w:val="annotation reference"/>
    <w:basedOn w:val="DefaultParagraphFont"/>
    <w:uiPriority w:val="99"/>
    <w:semiHidden/>
    <w:unhideWhenUsed/>
    <w:rsid w:val="007919D3"/>
    <w:rPr>
      <w:sz w:val="16"/>
      <w:szCs w:val="16"/>
    </w:rPr>
  </w:style>
  <w:style w:type="paragraph" w:styleId="CommentText">
    <w:name w:val="annotation text"/>
    <w:basedOn w:val="Normal"/>
    <w:link w:val="CommentTextChar"/>
    <w:uiPriority w:val="99"/>
    <w:semiHidden/>
    <w:unhideWhenUsed/>
    <w:rsid w:val="007919D3"/>
    <w:rPr>
      <w:sz w:val="20"/>
    </w:rPr>
  </w:style>
  <w:style w:type="character" w:customStyle="1" w:styleId="CommentTextChar">
    <w:name w:val="Comment Text Char"/>
    <w:basedOn w:val="DefaultParagraphFont"/>
    <w:link w:val="CommentText"/>
    <w:uiPriority w:val="99"/>
    <w:semiHidden/>
    <w:rsid w:val="007919D3"/>
    <w:rPr>
      <w:lang w:val="fi-FI"/>
    </w:rPr>
  </w:style>
  <w:style w:type="paragraph" w:styleId="CommentSubject">
    <w:name w:val="annotation subject"/>
    <w:basedOn w:val="CommentText"/>
    <w:next w:val="CommentText"/>
    <w:link w:val="CommentSubjectChar"/>
    <w:uiPriority w:val="99"/>
    <w:semiHidden/>
    <w:unhideWhenUsed/>
    <w:rsid w:val="007919D3"/>
    <w:rPr>
      <w:b/>
      <w:bCs/>
    </w:rPr>
  </w:style>
  <w:style w:type="character" w:customStyle="1" w:styleId="CommentSubjectChar">
    <w:name w:val="Comment Subject Char"/>
    <w:basedOn w:val="CommentTextChar"/>
    <w:link w:val="CommentSubject"/>
    <w:uiPriority w:val="99"/>
    <w:semiHidden/>
    <w:rsid w:val="007919D3"/>
    <w:rPr>
      <w:b/>
      <w:bCs/>
      <w:lang w:val="fi-FI"/>
    </w:rPr>
  </w:style>
  <w:style w:type="paragraph" w:customStyle="1" w:styleId="Leiptxt">
    <w:name w:val="Leipätxt"/>
    <w:basedOn w:val="Normal"/>
    <w:link w:val="LeiptxtChar"/>
    <w:qFormat/>
    <w:rsid w:val="00595076"/>
    <w:pPr>
      <w:spacing w:before="120" w:after="120"/>
      <w:jc w:val="both"/>
    </w:pPr>
    <w:rPr>
      <w:rFonts w:eastAsia="Times New Roman" w:cs="Times New Roman"/>
      <w:lang w:eastAsia="fi-FI"/>
    </w:rPr>
  </w:style>
  <w:style w:type="character" w:customStyle="1" w:styleId="LeiptxtChar">
    <w:name w:val="Leipätxt Char"/>
    <w:link w:val="Leiptxt"/>
    <w:locked/>
    <w:rsid w:val="00595076"/>
    <w:rPr>
      <w:rFonts w:eastAsia="Times New Roman" w:cs="Times New Roman"/>
      <w:sz w:val="22"/>
      <w:lang w:val="fi-FI" w:eastAsia="fi-FI"/>
    </w:rPr>
  </w:style>
  <w:style w:type="character" w:styleId="FollowedHyperlink">
    <w:name w:val="FollowedHyperlink"/>
    <w:basedOn w:val="DefaultParagraphFont"/>
    <w:uiPriority w:val="99"/>
    <w:semiHidden/>
    <w:unhideWhenUsed/>
    <w:rsid w:val="00041B09"/>
    <w:rPr>
      <w:color w:val="00565E" w:themeColor="followedHyperlink"/>
      <w:u w:val="single"/>
    </w:rPr>
  </w:style>
  <w:style w:type="paragraph" w:styleId="NormalWeb">
    <w:name w:val="Normal (Web)"/>
    <w:basedOn w:val="Normal"/>
    <w:uiPriority w:val="99"/>
    <w:semiHidden/>
    <w:unhideWhenUsed/>
    <w:rsid w:val="005C3913"/>
    <w:pPr>
      <w:spacing w:before="100" w:beforeAutospacing="1" w:after="100" w:afterAutospacing="1"/>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43869">
      <w:bodyDiv w:val="1"/>
      <w:marLeft w:val="0"/>
      <w:marRight w:val="0"/>
      <w:marTop w:val="0"/>
      <w:marBottom w:val="0"/>
      <w:divBdr>
        <w:top w:val="none" w:sz="0" w:space="0" w:color="auto"/>
        <w:left w:val="none" w:sz="0" w:space="0" w:color="auto"/>
        <w:bottom w:val="none" w:sz="0" w:space="0" w:color="auto"/>
        <w:right w:val="none" w:sz="0" w:space="0" w:color="auto"/>
      </w:divBdr>
    </w:div>
    <w:div w:id="122038511">
      <w:bodyDiv w:val="1"/>
      <w:marLeft w:val="0"/>
      <w:marRight w:val="0"/>
      <w:marTop w:val="0"/>
      <w:marBottom w:val="0"/>
      <w:divBdr>
        <w:top w:val="none" w:sz="0" w:space="0" w:color="auto"/>
        <w:left w:val="none" w:sz="0" w:space="0" w:color="auto"/>
        <w:bottom w:val="none" w:sz="0" w:space="0" w:color="auto"/>
        <w:right w:val="none" w:sz="0" w:space="0" w:color="auto"/>
      </w:divBdr>
    </w:div>
    <w:div w:id="296883611">
      <w:bodyDiv w:val="1"/>
      <w:marLeft w:val="0"/>
      <w:marRight w:val="0"/>
      <w:marTop w:val="0"/>
      <w:marBottom w:val="0"/>
      <w:divBdr>
        <w:top w:val="none" w:sz="0" w:space="0" w:color="auto"/>
        <w:left w:val="none" w:sz="0" w:space="0" w:color="auto"/>
        <w:bottom w:val="none" w:sz="0" w:space="0" w:color="auto"/>
        <w:right w:val="none" w:sz="0" w:space="0" w:color="auto"/>
      </w:divBdr>
    </w:div>
    <w:div w:id="507335095">
      <w:bodyDiv w:val="1"/>
      <w:marLeft w:val="0"/>
      <w:marRight w:val="0"/>
      <w:marTop w:val="0"/>
      <w:marBottom w:val="0"/>
      <w:divBdr>
        <w:top w:val="none" w:sz="0" w:space="0" w:color="auto"/>
        <w:left w:val="none" w:sz="0" w:space="0" w:color="auto"/>
        <w:bottom w:val="none" w:sz="0" w:space="0" w:color="auto"/>
        <w:right w:val="none" w:sz="0" w:space="0" w:color="auto"/>
      </w:divBdr>
    </w:div>
    <w:div w:id="569929456">
      <w:bodyDiv w:val="1"/>
      <w:marLeft w:val="0"/>
      <w:marRight w:val="0"/>
      <w:marTop w:val="0"/>
      <w:marBottom w:val="0"/>
      <w:divBdr>
        <w:top w:val="none" w:sz="0" w:space="0" w:color="auto"/>
        <w:left w:val="none" w:sz="0" w:space="0" w:color="auto"/>
        <w:bottom w:val="none" w:sz="0" w:space="0" w:color="auto"/>
        <w:right w:val="none" w:sz="0" w:space="0" w:color="auto"/>
      </w:divBdr>
    </w:div>
    <w:div w:id="623772317">
      <w:bodyDiv w:val="1"/>
      <w:marLeft w:val="0"/>
      <w:marRight w:val="0"/>
      <w:marTop w:val="0"/>
      <w:marBottom w:val="0"/>
      <w:divBdr>
        <w:top w:val="none" w:sz="0" w:space="0" w:color="auto"/>
        <w:left w:val="none" w:sz="0" w:space="0" w:color="auto"/>
        <w:bottom w:val="none" w:sz="0" w:space="0" w:color="auto"/>
        <w:right w:val="none" w:sz="0" w:space="0" w:color="auto"/>
      </w:divBdr>
    </w:div>
    <w:div w:id="647250968">
      <w:bodyDiv w:val="1"/>
      <w:marLeft w:val="0"/>
      <w:marRight w:val="0"/>
      <w:marTop w:val="0"/>
      <w:marBottom w:val="0"/>
      <w:divBdr>
        <w:top w:val="none" w:sz="0" w:space="0" w:color="auto"/>
        <w:left w:val="none" w:sz="0" w:space="0" w:color="auto"/>
        <w:bottom w:val="none" w:sz="0" w:space="0" w:color="auto"/>
        <w:right w:val="none" w:sz="0" w:space="0" w:color="auto"/>
      </w:divBdr>
    </w:div>
    <w:div w:id="663364481">
      <w:bodyDiv w:val="1"/>
      <w:marLeft w:val="0"/>
      <w:marRight w:val="0"/>
      <w:marTop w:val="0"/>
      <w:marBottom w:val="0"/>
      <w:divBdr>
        <w:top w:val="none" w:sz="0" w:space="0" w:color="auto"/>
        <w:left w:val="none" w:sz="0" w:space="0" w:color="auto"/>
        <w:bottom w:val="none" w:sz="0" w:space="0" w:color="auto"/>
        <w:right w:val="none" w:sz="0" w:space="0" w:color="auto"/>
      </w:divBdr>
    </w:div>
    <w:div w:id="670983660">
      <w:bodyDiv w:val="1"/>
      <w:marLeft w:val="0"/>
      <w:marRight w:val="0"/>
      <w:marTop w:val="0"/>
      <w:marBottom w:val="0"/>
      <w:divBdr>
        <w:top w:val="none" w:sz="0" w:space="0" w:color="auto"/>
        <w:left w:val="none" w:sz="0" w:space="0" w:color="auto"/>
        <w:bottom w:val="none" w:sz="0" w:space="0" w:color="auto"/>
        <w:right w:val="none" w:sz="0" w:space="0" w:color="auto"/>
      </w:divBdr>
    </w:div>
    <w:div w:id="791944446">
      <w:bodyDiv w:val="1"/>
      <w:marLeft w:val="0"/>
      <w:marRight w:val="0"/>
      <w:marTop w:val="0"/>
      <w:marBottom w:val="0"/>
      <w:divBdr>
        <w:top w:val="none" w:sz="0" w:space="0" w:color="auto"/>
        <w:left w:val="none" w:sz="0" w:space="0" w:color="auto"/>
        <w:bottom w:val="none" w:sz="0" w:space="0" w:color="auto"/>
        <w:right w:val="none" w:sz="0" w:space="0" w:color="auto"/>
      </w:divBdr>
    </w:div>
    <w:div w:id="878127775">
      <w:bodyDiv w:val="1"/>
      <w:marLeft w:val="0"/>
      <w:marRight w:val="0"/>
      <w:marTop w:val="0"/>
      <w:marBottom w:val="0"/>
      <w:divBdr>
        <w:top w:val="none" w:sz="0" w:space="0" w:color="auto"/>
        <w:left w:val="none" w:sz="0" w:space="0" w:color="auto"/>
        <w:bottom w:val="none" w:sz="0" w:space="0" w:color="auto"/>
        <w:right w:val="none" w:sz="0" w:space="0" w:color="auto"/>
      </w:divBdr>
    </w:div>
    <w:div w:id="884490761">
      <w:bodyDiv w:val="1"/>
      <w:marLeft w:val="0"/>
      <w:marRight w:val="0"/>
      <w:marTop w:val="0"/>
      <w:marBottom w:val="0"/>
      <w:divBdr>
        <w:top w:val="none" w:sz="0" w:space="0" w:color="auto"/>
        <w:left w:val="none" w:sz="0" w:space="0" w:color="auto"/>
        <w:bottom w:val="none" w:sz="0" w:space="0" w:color="auto"/>
        <w:right w:val="none" w:sz="0" w:space="0" w:color="auto"/>
      </w:divBdr>
    </w:div>
    <w:div w:id="987825772">
      <w:bodyDiv w:val="1"/>
      <w:marLeft w:val="0"/>
      <w:marRight w:val="0"/>
      <w:marTop w:val="0"/>
      <w:marBottom w:val="0"/>
      <w:divBdr>
        <w:top w:val="none" w:sz="0" w:space="0" w:color="auto"/>
        <w:left w:val="none" w:sz="0" w:space="0" w:color="auto"/>
        <w:bottom w:val="none" w:sz="0" w:space="0" w:color="auto"/>
        <w:right w:val="none" w:sz="0" w:space="0" w:color="auto"/>
      </w:divBdr>
    </w:div>
    <w:div w:id="1093939651">
      <w:bodyDiv w:val="1"/>
      <w:marLeft w:val="0"/>
      <w:marRight w:val="0"/>
      <w:marTop w:val="0"/>
      <w:marBottom w:val="0"/>
      <w:divBdr>
        <w:top w:val="none" w:sz="0" w:space="0" w:color="auto"/>
        <w:left w:val="none" w:sz="0" w:space="0" w:color="auto"/>
        <w:bottom w:val="none" w:sz="0" w:space="0" w:color="auto"/>
        <w:right w:val="none" w:sz="0" w:space="0" w:color="auto"/>
      </w:divBdr>
    </w:div>
    <w:div w:id="1412577283">
      <w:bodyDiv w:val="1"/>
      <w:marLeft w:val="0"/>
      <w:marRight w:val="0"/>
      <w:marTop w:val="0"/>
      <w:marBottom w:val="0"/>
      <w:divBdr>
        <w:top w:val="none" w:sz="0" w:space="0" w:color="auto"/>
        <w:left w:val="none" w:sz="0" w:space="0" w:color="auto"/>
        <w:bottom w:val="none" w:sz="0" w:space="0" w:color="auto"/>
        <w:right w:val="none" w:sz="0" w:space="0" w:color="auto"/>
      </w:divBdr>
    </w:div>
    <w:div w:id="1492676005">
      <w:bodyDiv w:val="1"/>
      <w:marLeft w:val="0"/>
      <w:marRight w:val="0"/>
      <w:marTop w:val="0"/>
      <w:marBottom w:val="0"/>
      <w:divBdr>
        <w:top w:val="none" w:sz="0" w:space="0" w:color="auto"/>
        <w:left w:val="none" w:sz="0" w:space="0" w:color="auto"/>
        <w:bottom w:val="none" w:sz="0" w:space="0" w:color="auto"/>
        <w:right w:val="none" w:sz="0" w:space="0" w:color="auto"/>
      </w:divBdr>
    </w:div>
    <w:div w:id="1554853533">
      <w:bodyDiv w:val="1"/>
      <w:marLeft w:val="0"/>
      <w:marRight w:val="0"/>
      <w:marTop w:val="0"/>
      <w:marBottom w:val="0"/>
      <w:divBdr>
        <w:top w:val="none" w:sz="0" w:space="0" w:color="auto"/>
        <w:left w:val="none" w:sz="0" w:space="0" w:color="auto"/>
        <w:bottom w:val="none" w:sz="0" w:space="0" w:color="auto"/>
        <w:right w:val="none" w:sz="0" w:space="0" w:color="auto"/>
      </w:divBdr>
    </w:div>
    <w:div w:id="1565220732">
      <w:bodyDiv w:val="1"/>
      <w:marLeft w:val="0"/>
      <w:marRight w:val="0"/>
      <w:marTop w:val="0"/>
      <w:marBottom w:val="0"/>
      <w:divBdr>
        <w:top w:val="none" w:sz="0" w:space="0" w:color="auto"/>
        <w:left w:val="none" w:sz="0" w:space="0" w:color="auto"/>
        <w:bottom w:val="none" w:sz="0" w:space="0" w:color="auto"/>
        <w:right w:val="none" w:sz="0" w:space="0" w:color="auto"/>
      </w:divBdr>
    </w:div>
    <w:div w:id="1858351687">
      <w:bodyDiv w:val="1"/>
      <w:marLeft w:val="0"/>
      <w:marRight w:val="0"/>
      <w:marTop w:val="0"/>
      <w:marBottom w:val="0"/>
      <w:divBdr>
        <w:top w:val="none" w:sz="0" w:space="0" w:color="auto"/>
        <w:left w:val="none" w:sz="0" w:space="0" w:color="auto"/>
        <w:bottom w:val="none" w:sz="0" w:space="0" w:color="auto"/>
        <w:right w:val="none" w:sz="0" w:space="0" w:color="auto"/>
      </w:divBdr>
    </w:div>
    <w:div w:id="1995449569">
      <w:bodyDiv w:val="1"/>
      <w:marLeft w:val="0"/>
      <w:marRight w:val="0"/>
      <w:marTop w:val="0"/>
      <w:marBottom w:val="0"/>
      <w:divBdr>
        <w:top w:val="none" w:sz="0" w:space="0" w:color="auto"/>
        <w:left w:val="none" w:sz="0" w:space="0" w:color="auto"/>
        <w:bottom w:val="none" w:sz="0" w:space="0" w:color="auto"/>
        <w:right w:val="none" w:sz="0" w:space="0" w:color="auto"/>
      </w:divBdr>
    </w:div>
    <w:div w:id="209088526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ullva\AppData\Roaming\Microsoft\Templates\FCG_tyhj&#228;_asiakirja.dotx" TargetMode="External"/></Relationships>
</file>

<file path=word/theme/theme1.xml><?xml version="1.0" encoding="utf-8"?>
<a:theme xmlns:a="http://schemas.openxmlformats.org/drawingml/2006/main" name="FCG">
  <a:themeElements>
    <a:clrScheme name="FCG">
      <a:dk1>
        <a:srgbClr val="000000"/>
      </a:dk1>
      <a:lt1>
        <a:srgbClr val="FFFFFF"/>
      </a:lt1>
      <a:dk2>
        <a:srgbClr val="00565E"/>
      </a:dk2>
      <a:lt2>
        <a:srgbClr val="E7E6E6"/>
      </a:lt2>
      <a:accent1>
        <a:srgbClr val="00565E"/>
      </a:accent1>
      <a:accent2>
        <a:srgbClr val="004071"/>
      </a:accent2>
      <a:accent3>
        <a:srgbClr val="E95D0F"/>
      </a:accent3>
      <a:accent4>
        <a:srgbClr val="00947A"/>
      </a:accent4>
      <a:accent5>
        <a:srgbClr val="005192"/>
      </a:accent5>
      <a:accent6>
        <a:srgbClr val="6DCFF6"/>
      </a:accent6>
      <a:hlink>
        <a:srgbClr val="E95D0F"/>
      </a:hlink>
      <a:folHlink>
        <a:srgbClr val="0056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bg2"/>
        </a:solidFill>
        <a:ln w="9525" cap="flat" cmpd="sng" algn="ctr">
          <a:no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fi-FI" sz="12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solidFill>
          <a:schemeClr val="bg2"/>
        </a:solidFill>
        <a:ln w="9525" cap="flat" cmpd="sng" algn="ctr">
          <a:no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fi-FI" sz="1200" b="0" i="0" u="none" strike="noStrike" cap="none" normalizeH="0" baseline="0" smtClean="0">
            <a:ln>
              <a:noFill/>
            </a:ln>
            <a:solidFill>
              <a:schemeClr val="tx1"/>
            </a:solidFill>
            <a:effectLst/>
            <a:latin typeface="Verdana"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574A24-8933-400E-9843-AF697D41F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FCG_tyhjä_asiakirja.dotx</Template>
  <TotalTime>405</TotalTime>
  <Pages>3</Pages>
  <Words>141</Words>
  <Characters>1150</Characters>
  <Application>Microsoft Office Word</Application>
  <DocSecurity>0</DocSecurity>
  <Lines>9</Lines>
  <Paragraphs>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Manager/>
  <Company>Finnish Consulting Group</Company>
  <LinksUpToDate>false</LinksUpToDate>
  <CharactersWithSpaces>1289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Kärmekallio</dc:subject>
  <dc:creator>Ollikainen Taina</dc:creator>
  <cp:keywords/>
  <dc:description/>
  <cp:lastModifiedBy>Ollikainen, Taina</cp:lastModifiedBy>
  <cp:revision>164</cp:revision>
  <cp:lastPrinted>2023-05-22T06:50:00Z</cp:lastPrinted>
  <dcterms:created xsi:type="dcterms:W3CDTF">2023-05-04T15:34:00Z</dcterms:created>
  <dcterms:modified xsi:type="dcterms:W3CDTF">2024-04-02T10:46:00Z</dcterms:modified>
  <cp:category/>
</cp:coreProperties>
</file>